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E409CD">
      <w:pPr>
        <w:pStyle w:val="6"/>
        <w:spacing w:before="0" w:line="360" w:lineRule="auto"/>
        <w:ind w:left="0" w:right="0" w:firstLine="0"/>
        <w:jc w:val="center"/>
        <w:rPr>
          <w:rFonts w:asciiTheme="minorEastAsia" w:hAnsiTheme="minorEastAsia" w:eastAsiaTheme="minorEastAsia"/>
          <w:sz w:val="44"/>
          <w:szCs w:val="44"/>
          <w:highlight w:val="none"/>
        </w:rPr>
      </w:pPr>
      <w:r>
        <w:rPr>
          <w:rFonts w:asciiTheme="minorEastAsia" w:hAnsiTheme="minorEastAsia" w:eastAsiaTheme="minorEastAsia"/>
          <w:sz w:val="44"/>
          <w:szCs w:val="44"/>
          <w:highlight w:val="none"/>
        </w:rPr>
        <w:t>河北工业大学土木与交通学院</w:t>
      </w:r>
    </w:p>
    <w:p w14:paraId="72544615">
      <w:pPr>
        <w:pStyle w:val="6"/>
        <w:spacing w:before="0" w:line="360" w:lineRule="auto"/>
        <w:ind w:left="0" w:right="0" w:firstLine="0"/>
        <w:jc w:val="center"/>
        <w:rPr>
          <w:spacing w:val="-4"/>
          <w:sz w:val="32"/>
          <w:szCs w:val="32"/>
          <w:highlight w:val="none"/>
        </w:rPr>
      </w:pPr>
      <w:r>
        <w:rPr>
          <w:rFonts w:asciiTheme="minorEastAsia" w:hAnsiTheme="minorEastAsia" w:eastAsiaTheme="minorEastAsia"/>
          <w:spacing w:val="5"/>
          <w:w w:val="95"/>
          <w:sz w:val="44"/>
          <w:szCs w:val="44"/>
          <w:highlight w:val="none"/>
        </w:rPr>
        <w:t>研究生学业奖学金评选细则</w:t>
      </w:r>
    </w:p>
    <w:p w14:paraId="327F2603">
      <w:pPr>
        <w:pStyle w:val="3"/>
        <w:spacing w:line="360" w:lineRule="auto"/>
        <w:ind w:left="0" w:firstLine="624" w:firstLineChars="200"/>
        <w:jc w:val="both"/>
        <w:rPr>
          <w:spacing w:val="-4"/>
          <w:sz w:val="32"/>
          <w:szCs w:val="32"/>
          <w:highlight w:val="none"/>
        </w:rPr>
      </w:pPr>
    </w:p>
    <w:p w14:paraId="7081CDA8">
      <w:pPr>
        <w:pStyle w:val="3"/>
        <w:spacing w:line="360" w:lineRule="auto"/>
        <w:ind w:left="0" w:firstLine="544" w:firstLineChars="200"/>
        <w:jc w:val="both"/>
        <w:rPr>
          <w:sz w:val="28"/>
          <w:szCs w:val="28"/>
          <w:highlight w:val="none"/>
        </w:rPr>
      </w:pPr>
      <w:r>
        <w:rPr>
          <w:spacing w:val="-4"/>
          <w:sz w:val="28"/>
          <w:szCs w:val="28"/>
          <w:highlight w:val="none"/>
        </w:rPr>
        <w:t>为进一步推动我院研究生培养机制改革，激励研究生勤奋</w:t>
      </w:r>
      <w:r>
        <w:rPr>
          <w:spacing w:val="-3"/>
          <w:sz w:val="28"/>
          <w:szCs w:val="28"/>
          <w:highlight w:val="none"/>
        </w:rPr>
        <w:t>学习、潜心科研，支持研究生顺利完成学业，促进我院研究生教育的科学发展，根据国家、河北省及学校相关文件精神，结</w:t>
      </w:r>
      <w:r>
        <w:rPr>
          <w:sz w:val="28"/>
          <w:szCs w:val="28"/>
          <w:highlight w:val="none"/>
        </w:rPr>
        <w:t>合学院实际情况，特制定本细则。</w:t>
      </w:r>
    </w:p>
    <w:p w14:paraId="231E462D">
      <w:pPr>
        <w:pStyle w:val="2"/>
        <w:spacing w:before="240" w:beforeLines="100" w:after="120" w:afterLines="50" w:line="360" w:lineRule="auto"/>
        <w:ind w:left="0" w:firstLine="598" w:firstLineChars="200"/>
        <w:rPr>
          <w:sz w:val="30"/>
          <w:szCs w:val="30"/>
          <w:highlight w:val="none"/>
        </w:rPr>
      </w:pPr>
      <w:r>
        <w:rPr>
          <w:spacing w:val="-1"/>
          <w:sz w:val="30"/>
          <w:szCs w:val="30"/>
          <w:highlight w:val="none"/>
        </w:rPr>
        <w:t>第一条 评选对象</w:t>
      </w:r>
    </w:p>
    <w:p w14:paraId="4711D57E">
      <w:pPr>
        <w:pStyle w:val="3"/>
        <w:spacing w:line="360" w:lineRule="auto"/>
        <w:ind w:left="0" w:firstLine="544" w:firstLineChars="200"/>
        <w:jc w:val="both"/>
        <w:rPr>
          <w:spacing w:val="-4"/>
          <w:sz w:val="28"/>
          <w:szCs w:val="28"/>
          <w:highlight w:val="none"/>
        </w:rPr>
      </w:pPr>
      <w:r>
        <w:rPr>
          <w:spacing w:val="-4"/>
          <w:sz w:val="28"/>
          <w:szCs w:val="28"/>
          <w:highlight w:val="none"/>
        </w:rPr>
        <w:t>本办法所称研究生是指纳入全国研究生招生计划的我校全日制非定向研究生（有固定工资收入的除外）。获得奖励的研究生须具有中华人民共和国国籍。</w:t>
      </w:r>
    </w:p>
    <w:p w14:paraId="7B9FA000">
      <w:pPr>
        <w:pStyle w:val="2"/>
        <w:spacing w:before="240" w:beforeLines="100" w:after="120" w:afterLines="50" w:line="360" w:lineRule="auto"/>
        <w:ind w:left="0" w:firstLine="598" w:firstLineChars="200"/>
        <w:rPr>
          <w:spacing w:val="-1"/>
          <w:sz w:val="30"/>
          <w:szCs w:val="30"/>
          <w:highlight w:val="none"/>
        </w:rPr>
      </w:pPr>
      <w:r>
        <w:rPr>
          <w:spacing w:val="-1"/>
          <w:sz w:val="30"/>
          <w:szCs w:val="30"/>
          <w:highlight w:val="none"/>
        </w:rPr>
        <w:t>第二条 评审机构</w:t>
      </w:r>
    </w:p>
    <w:p w14:paraId="767605DA">
      <w:pPr>
        <w:pStyle w:val="3"/>
        <w:wordWrap w:val="0"/>
        <w:topLinePunct/>
        <w:autoSpaceDE/>
        <w:autoSpaceDN/>
        <w:spacing w:line="360" w:lineRule="auto"/>
        <w:ind w:left="0" w:firstLine="544" w:firstLineChars="200"/>
        <w:jc w:val="both"/>
        <w:rPr>
          <w:spacing w:val="-4"/>
          <w:sz w:val="28"/>
          <w:szCs w:val="28"/>
          <w:highlight w:val="none"/>
        </w:rPr>
      </w:pPr>
      <w:r>
        <w:rPr>
          <w:spacing w:val="-4"/>
          <w:sz w:val="28"/>
          <w:szCs w:val="28"/>
          <w:highlight w:val="none"/>
        </w:rPr>
        <w:t>据评审工作需要，学院成立“土木与交通学院研究生奖学金评审委员会”，负责本院研究生奖学金的申请、组织、评审等工作。</w:t>
      </w:r>
    </w:p>
    <w:p w14:paraId="0741D8EF">
      <w:pPr>
        <w:pStyle w:val="2"/>
        <w:spacing w:before="240" w:beforeLines="100" w:after="120" w:afterLines="50" w:line="360" w:lineRule="auto"/>
        <w:ind w:left="0" w:firstLine="598" w:firstLineChars="200"/>
        <w:rPr>
          <w:spacing w:val="-1"/>
          <w:sz w:val="30"/>
          <w:szCs w:val="30"/>
          <w:highlight w:val="none"/>
        </w:rPr>
      </w:pPr>
      <w:r>
        <w:rPr>
          <w:spacing w:val="-1"/>
          <w:sz w:val="30"/>
          <w:szCs w:val="30"/>
          <w:highlight w:val="none"/>
        </w:rPr>
        <w:t>第三条 研究生学业奖学金评审依据</w:t>
      </w:r>
    </w:p>
    <w:p w14:paraId="0D10186F">
      <w:pPr>
        <w:pStyle w:val="3"/>
        <w:spacing w:line="360" w:lineRule="auto"/>
        <w:ind w:left="0" w:firstLine="544" w:firstLineChars="200"/>
        <w:jc w:val="both"/>
        <w:rPr>
          <w:spacing w:val="-4"/>
          <w:sz w:val="28"/>
          <w:szCs w:val="28"/>
          <w:highlight w:val="none"/>
        </w:rPr>
      </w:pPr>
      <w:r>
        <w:rPr>
          <w:spacing w:val="-4"/>
          <w:sz w:val="28"/>
          <w:szCs w:val="28"/>
          <w:highlight w:val="none"/>
        </w:rPr>
        <w:t>按校政字〔2022〕- 96 号《河北工业大学研究生学业奖学金管理办法</w:t>
      </w:r>
      <w:r>
        <w:rPr>
          <w:rFonts w:hint="eastAsia"/>
          <w:spacing w:val="-4"/>
          <w:sz w:val="28"/>
          <w:szCs w:val="28"/>
          <w:highlight w:val="none"/>
        </w:rPr>
        <w:t>（修订）</w:t>
      </w:r>
      <w:r>
        <w:rPr>
          <w:spacing w:val="-4"/>
          <w:sz w:val="28"/>
          <w:szCs w:val="28"/>
          <w:highlight w:val="none"/>
        </w:rPr>
        <w:t>》执行。</w:t>
      </w:r>
    </w:p>
    <w:p w14:paraId="049A9C43">
      <w:pPr>
        <w:pStyle w:val="2"/>
        <w:spacing w:before="240" w:beforeLines="100" w:after="120" w:afterLines="50" w:line="360" w:lineRule="auto"/>
        <w:ind w:left="0" w:firstLine="639" w:firstLineChars="200"/>
        <w:rPr>
          <w:spacing w:val="-1"/>
          <w:sz w:val="32"/>
          <w:szCs w:val="32"/>
          <w:highlight w:val="none"/>
        </w:rPr>
      </w:pPr>
      <w:r>
        <w:rPr>
          <w:spacing w:val="-1"/>
          <w:sz w:val="32"/>
          <w:szCs w:val="32"/>
          <w:highlight w:val="none"/>
        </w:rPr>
        <w:t>第四条 申请的其他要求</w:t>
      </w:r>
    </w:p>
    <w:p w14:paraId="1B4A0AFB">
      <w:pPr>
        <w:pStyle w:val="3"/>
        <w:wordWrap w:val="0"/>
        <w:spacing w:line="360" w:lineRule="auto"/>
        <w:ind w:left="0" w:firstLine="544" w:firstLineChars="200"/>
        <w:jc w:val="both"/>
        <w:rPr>
          <w:sz w:val="28"/>
          <w:szCs w:val="28"/>
          <w:highlight w:val="none"/>
        </w:rPr>
      </w:pPr>
      <w:r>
        <w:rPr>
          <w:spacing w:val="-4"/>
          <w:sz w:val="28"/>
          <w:szCs w:val="28"/>
          <w:highlight w:val="none"/>
        </w:rPr>
        <w:t>评定学年时间节点：</w:t>
      </w:r>
      <w:r>
        <w:rPr>
          <w:rFonts w:hint="eastAsia"/>
          <w:spacing w:val="-4"/>
          <w:sz w:val="28"/>
          <w:szCs w:val="28"/>
          <w:highlight w:val="none"/>
          <w:lang w:val="en-US" w:eastAsia="zh-CN"/>
        </w:rPr>
        <w:t>评选前一年9月1日</w:t>
      </w:r>
      <w:r>
        <w:rPr>
          <w:spacing w:val="-4"/>
          <w:sz w:val="28"/>
          <w:szCs w:val="28"/>
          <w:highlight w:val="none"/>
        </w:rPr>
        <w:t>至</w:t>
      </w:r>
      <w:r>
        <w:rPr>
          <w:rFonts w:hint="eastAsia"/>
          <w:spacing w:val="-4"/>
          <w:sz w:val="28"/>
          <w:szCs w:val="28"/>
          <w:highlight w:val="none"/>
          <w:lang w:val="en-US" w:eastAsia="zh-CN"/>
        </w:rPr>
        <w:t>评选当年8月31日</w:t>
      </w:r>
      <w:r>
        <w:rPr>
          <w:spacing w:val="-4"/>
          <w:sz w:val="28"/>
          <w:szCs w:val="28"/>
          <w:highlight w:val="none"/>
        </w:rPr>
        <w:t>。休学、保留入学资格、延期毕业研究生不参加当学年学业奖学金评定，未正常缴纳学费和住宿费的研究生不能参加学业奖学金的评定。</w:t>
      </w:r>
      <w:r>
        <w:rPr>
          <w:rFonts w:hint="eastAsia"/>
          <w:sz w:val="28"/>
          <w:szCs w:val="28"/>
          <w:highlight w:val="none"/>
        </w:rPr>
        <w:t>其余具体情况由学院研究生奖学金评审委员会判定。</w:t>
      </w:r>
    </w:p>
    <w:p w14:paraId="0DE9287D">
      <w:pPr>
        <w:pStyle w:val="2"/>
        <w:spacing w:before="240" w:beforeLines="100" w:after="120" w:afterLines="50" w:line="360" w:lineRule="auto"/>
        <w:ind w:left="0" w:firstLine="598" w:firstLineChars="200"/>
        <w:rPr>
          <w:b w:val="0"/>
          <w:bCs w:val="0"/>
          <w:spacing w:val="-4"/>
          <w:sz w:val="28"/>
          <w:szCs w:val="28"/>
          <w:highlight w:val="none"/>
        </w:rPr>
      </w:pPr>
      <w:r>
        <w:rPr>
          <w:spacing w:val="-1"/>
          <w:sz w:val="30"/>
          <w:szCs w:val="30"/>
          <w:highlight w:val="none"/>
        </w:rPr>
        <w:t>第五条</w:t>
      </w:r>
      <w:r>
        <w:rPr>
          <w:spacing w:val="-1"/>
          <w:sz w:val="32"/>
          <w:szCs w:val="32"/>
          <w:highlight w:val="none"/>
        </w:rPr>
        <w:t xml:space="preserve"> </w:t>
      </w:r>
      <w:r>
        <w:rPr>
          <w:b w:val="0"/>
          <w:bCs w:val="0"/>
          <w:spacing w:val="-4"/>
          <w:sz w:val="28"/>
          <w:szCs w:val="28"/>
          <w:highlight w:val="none"/>
        </w:rPr>
        <w:t>研究生有以下任何情形之一者，取消学业奖学金评审资格：违反党纪国法和校规校纪；学习成绩不及格、学术研究中有弄虚作假；</w:t>
      </w:r>
      <w:r>
        <w:rPr>
          <w:rFonts w:hint="eastAsia"/>
          <w:b w:val="0"/>
          <w:bCs w:val="0"/>
          <w:spacing w:val="-4"/>
          <w:sz w:val="28"/>
          <w:szCs w:val="28"/>
          <w:highlight w:val="none"/>
          <w:lang w:val="en-US" w:eastAsia="zh-CN"/>
        </w:rPr>
        <w:t>评选时</w:t>
      </w:r>
      <w:r>
        <w:rPr>
          <w:b w:val="0"/>
          <w:bCs w:val="0"/>
          <w:spacing w:val="-4"/>
          <w:sz w:val="28"/>
          <w:szCs w:val="28"/>
          <w:highlight w:val="none"/>
        </w:rPr>
        <w:t>受到纪律处分（警告、严重警告、记过、留校察看、开除学籍）</w:t>
      </w:r>
      <w:r>
        <w:rPr>
          <w:rFonts w:hint="eastAsia"/>
          <w:b w:val="0"/>
          <w:bCs w:val="0"/>
          <w:spacing w:val="-4"/>
          <w:sz w:val="28"/>
          <w:szCs w:val="28"/>
          <w:highlight w:val="none"/>
          <w:lang w:val="en-US" w:eastAsia="zh-CN"/>
        </w:rPr>
        <w:t>且在处分期内（评选时未在处分期内可以参评）</w:t>
      </w:r>
      <w:r>
        <w:rPr>
          <w:b w:val="0"/>
          <w:bCs w:val="0"/>
          <w:spacing w:val="-4"/>
          <w:sz w:val="28"/>
          <w:szCs w:val="28"/>
          <w:highlight w:val="none"/>
        </w:rPr>
        <w:t>。</w:t>
      </w:r>
    </w:p>
    <w:p w14:paraId="4674B9C3">
      <w:pPr>
        <w:pStyle w:val="2"/>
        <w:spacing w:before="240" w:beforeLines="100" w:after="120" w:afterLines="50" w:line="360" w:lineRule="auto"/>
        <w:ind w:left="0" w:firstLine="598" w:firstLineChars="200"/>
        <w:rPr>
          <w:spacing w:val="-1"/>
          <w:sz w:val="28"/>
          <w:szCs w:val="28"/>
          <w:highlight w:val="none"/>
        </w:rPr>
      </w:pPr>
      <w:r>
        <w:rPr>
          <w:spacing w:val="-1"/>
          <w:sz w:val="30"/>
          <w:szCs w:val="30"/>
          <w:highlight w:val="none"/>
        </w:rPr>
        <w:t>第六条</w:t>
      </w:r>
      <w:r>
        <w:rPr>
          <w:spacing w:val="-1"/>
          <w:sz w:val="32"/>
          <w:szCs w:val="32"/>
          <w:highlight w:val="none"/>
        </w:rPr>
        <w:t xml:space="preserve"> </w:t>
      </w:r>
      <w:r>
        <w:rPr>
          <w:b w:val="0"/>
          <w:bCs w:val="0"/>
          <w:spacing w:val="-1"/>
          <w:sz w:val="28"/>
          <w:szCs w:val="28"/>
          <w:highlight w:val="none"/>
        </w:rPr>
        <w:t>在校研究生</w:t>
      </w:r>
      <w:r>
        <w:rPr>
          <w:rFonts w:hint="eastAsia"/>
          <w:b w:val="0"/>
          <w:bCs w:val="0"/>
          <w:spacing w:val="-1"/>
          <w:sz w:val="28"/>
          <w:szCs w:val="28"/>
          <w:highlight w:val="none"/>
        </w:rPr>
        <w:t>（一年级）</w:t>
      </w:r>
      <w:r>
        <w:rPr>
          <w:b w:val="0"/>
          <w:bCs w:val="0"/>
          <w:sz w:val="28"/>
          <w:szCs w:val="28"/>
          <w:highlight w:val="none"/>
        </w:rPr>
        <w:t>以推荐免试方式录取的研究生享受一等奖，奖励标准为8000元</w:t>
      </w:r>
      <w:r>
        <w:rPr>
          <w:rFonts w:hint="eastAsia"/>
          <w:b w:val="0"/>
          <w:bCs w:val="0"/>
          <w:sz w:val="28"/>
          <w:szCs w:val="28"/>
          <w:highlight w:val="none"/>
        </w:rPr>
        <w:t>；</w:t>
      </w:r>
      <w:r>
        <w:rPr>
          <w:b w:val="0"/>
          <w:bCs w:val="0"/>
          <w:spacing w:val="-1"/>
          <w:sz w:val="28"/>
          <w:szCs w:val="28"/>
          <w:highlight w:val="none"/>
        </w:rPr>
        <w:t>在校研究生（二、三</w:t>
      </w:r>
      <w:r>
        <w:rPr>
          <w:rFonts w:hint="eastAsia"/>
          <w:b w:val="0"/>
          <w:bCs w:val="0"/>
          <w:spacing w:val="-1"/>
          <w:sz w:val="28"/>
          <w:szCs w:val="28"/>
          <w:highlight w:val="none"/>
        </w:rPr>
        <w:t>年级</w:t>
      </w:r>
      <w:r>
        <w:rPr>
          <w:b w:val="0"/>
          <w:bCs w:val="0"/>
          <w:spacing w:val="-1"/>
          <w:sz w:val="28"/>
          <w:szCs w:val="28"/>
          <w:highlight w:val="none"/>
        </w:rPr>
        <w:t>）学业奖学金评定主要根据综合测评成绩排序划分等级，综合测评成绩从德育、智育、文体三个方面考察。</w:t>
      </w:r>
      <w:r>
        <w:rPr>
          <w:rFonts w:hint="eastAsia"/>
          <w:b w:val="0"/>
          <w:bCs w:val="0"/>
          <w:spacing w:val="-1"/>
          <w:sz w:val="28"/>
          <w:szCs w:val="28"/>
          <w:highlight w:val="none"/>
        </w:rPr>
        <w:t>各类考察评定比例，均以参评人员为基数、以年级为单位进行评定。</w:t>
      </w:r>
    </w:p>
    <w:p w14:paraId="180828D7">
      <w:pPr>
        <w:pStyle w:val="2"/>
        <w:spacing w:before="240" w:beforeLines="100" w:after="120" w:afterLines="50" w:line="360" w:lineRule="auto"/>
        <w:ind w:left="0" w:firstLine="598" w:firstLineChars="200"/>
        <w:rPr>
          <w:spacing w:val="-1"/>
          <w:sz w:val="30"/>
          <w:szCs w:val="30"/>
          <w:highlight w:val="none"/>
        </w:rPr>
      </w:pPr>
      <w:r>
        <w:rPr>
          <w:spacing w:val="-1"/>
          <w:sz w:val="30"/>
          <w:szCs w:val="30"/>
          <w:highlight w:val="none"/>
        </w:rPr>
        <w:t>第七条 综合测评指标体系</w:t>
      </w:r>
    </w:p>
    <w:p w14:paraId="43F07DB5">
      <w:pPr>
        <w:pStyle w:val="3"/>
        <w:wordWrap w:val="0"/>
        <w:topLinePunct/>
        <w:autoSpaceDE/>
        <w:autoSpaceDN/>
        <w:spacing w:line="360" w:lineRule="auto"/>
        <w:ind w:left="0" w:firstLine="556" w:firstLineChars="200"/>
        <w:jc w:val="both"/>
        <w:rPr>
          <w:spacing w:val="-1"/>
          <w:sz w:val="28"/>
          <w:szCs w:val="28"/>
          <w:highlight w:val="none"/>
        </w:rPr>
      </w:pPr>
      <w:r>
        <w:rPr>
          <w:spacing w:val="-1"/>
          <w:sz w:val="28"/>
          <w:szCs w:val="28"/>
          <w:highlight w:val="none"/>
        </w:rPr>
        <w:t>研究生本人填写《土木与交通学院硕士研究生学业奖学金申请表》基本信息，并请相关老师给予德育、智育评分，以综合测评得分排序，因综合测评得分相等无法区分评定等级时，提交</w:t>
      </w:r>
      <w:r>
        <w:rPr>
          <w:spacing w:val="-4"/>
          <w:sz w:val="28"/>
          <w:szCs w:val="28"/>
          <w:highlight w:val="none"/>
        </w:rPr>
        <w:t>学院研究生奖学金评审委员会</w:t>
      </w:r>
      <w:r>
        <w:rPr>
          <w:spacing w:val="-1"/>
          <w:sz w:val="28"/>
          <w:szCs w:val="28"/>
          <w:highlight w:val="none"/>
        </w:rPr>
        <w:t>讨论决定等级排名。</w:t>
      </w:r>
    </w:p>
    <w:p w14:paraId="476BC73B">
      <w:pPr>
        <w:pStyle w:val="2"/>
        <w:spacing w:before="240" w:beforeLines="100" w:after="120" w:afterLines="50" w:line="360" w:lineRule="auto"/>
        <w:ind w:left="0" w:firstLine="598" w:firstLineChars="200"/>
        <w:rPr>
          <w:spacing w:val="-1"/>
          <w:sz w:val="30"/>
          <w:szCs w:val="30"/>
          <w:highlight w:val="none"/>
        </w:rPr>
      </w:pPr>
      <w:r>
        <w:rPr>
          <w:spacing w:val="-1"/>
          <w:sz w:val="30"/>
          <w:szCs w:val="30"/>
          <w:highlight w:val="none"/>
        </w:rPr>
        <w:t>综合测评得分</w:t>
      </w:r>
      <w:r>
        <w:rPr>
          <w:rFonts w:hint="eastAsia"/>
          <w:spacing w:val="-1"/>
          <w:sz w:val="30"/>
          <w:szCs w:val="30"/>
          <w:highlight w:val="none"/>
        </w:rPr>
        <w:t xml:space="preserve"> </w:t>
      </w:r>
      <w:r>
        <w:rPr>
          <w:spacing w:val="-1"/>
          <w:sz w:val="30"/>
          <w:szCs w:val="30"/>
          <w:highlight w:val="none"/>
        </w:rPr>
        <w:t>= 德育总分</w:t>
      </w:r>
      <w:r>
        <w:rPr>
          <w:rFonts w:hint="eastAsia"/>
          <w:spacing w:val="-1"/>
          <w:sz w:val="30"/>
          <w:szCs w:val="30"/>
          <w:highlight w:val="none"/>
        </w:rPr>
        <w:t xml:space="preserve"> </w:t>
      </w:r>
      <w:r>
        <w:rPr>
          <w:spacing w:val="-1"/>
          <w:sz w:val="30"/>
          <w:szCs w:val="30"/>
          <w:highlight w:val="none"/>
        </w:rPr>
        <w:t>+ 智育总分</w:t>
      </w:r>
      <w:r>
        <w:rPr>
          <w:rFonts w:hint="eastAsia"/>
          <w:spacing w:val="-1"/>
          <w:sz w:val="30"/>
          <w:szCs w:val="30"/>
          <w:highlight w:val="none"/>
        </w:rPr>
        <w:t xml:space="preserve"> </w:t>
      </w:r>
      <w:r>
        <w:rPr>
          <w:spacing w:val="-1"/>
          <w:sz w:val="30"/>
          <w:szCs w:val="30"/>
          <w:highlight w:val="none"/>
        </w:rPr>
        <w:t>+ 文体总分</w:t>
      </w:r>
    </w:p>
    <w:p w14:paraId="03CCC3DA">
      <w:pPr>
        <w:pStyle w:val="2"/>
        <w:spacing w:before="240" w:beforeLines="100" w:after="120" w:afterLines="50" w:line="360" w:lineRule="auto"/>
        <w:ind w:left="0" w:firstLine="602" w:firstLineChars="200"/>
        <w:rPr>
          <w:sz w:val="30"/>
          <w:szCs w:val="30"/>
          <w:highlight w:val="none"/>
        </w:rPr>
      </w:pPr>
      <w:r>
        <w:rPr>
          <w:sz w:val="30"/>
          <w:szCs w:val="30"/>
          <w:highlight w:val="none"/>
        </w:rPr>
        <w:t>一、德育模块</w:t>
      </w:r>
    </w:p>
    <w:p w14:paraId="1AF345F5">
      <w:pPr>
        <w:pStyle w:val="3"/>
        <w:spacing w:before="120" w:beforeLines="50" w:after="120" w:afterLines="50" w:line="360" w:lineRule="auto"/>
        <w:ind w:left="0" w:firstLine="602" w:firstLineChars="200"/>
        <w:jc w:val="both"/>
        <w:rPr>
          <w:b/>
          <w:bCs/>
          <w:sz w:val="30"/>
          <w:szCs w:val="30"/>
          <w:highlight w:val="none"/>
        </w:rPr>
      </w:pPr>
      <w:r>
        <w:rPr>
          <w:b/>
          <w:bCs/>
          <w:sz w:val="30"/>
          <w:szCs w:val="30"/>
          <w:highlight w:val="none"/>
        </w:rPr>
        <w:t>（一）</w:t>
      </w:r>
      <w:r>
        <w:rPr>
          <w:b/>
          <w:bCs/>
          <w:spacing w:val="-2"/>
          <w:sz w:val="30"/>
          <w:szCs w:val="30"/>
          <w:highlight w:val="none"/>
        </w:rPr>
        <w:t xml:space="preserve"> 德育总分计算</w:t>
      </w:r>
    </w:p>
    <w:p w14:paraId="3087FA25">
      <w:pPr>
        <w:pStyle w:val="3"/>
        <w:spacing w:line="360" w:lineRule="auto"/>
        <w:ind w:left="0" w:firstLine="560" w:firstLineChars="200"/>
        <w:jc w:val="both"/>
        <w:rPr>
          <w:sz w:val="28"/>
          <w:szCs w:val="28"/>
          <w:highlight w:val="none"/>
        </w:rPr>
      </w:pPr>
      <w:r>
        <w:rPr>
          <w:sz w:val="28"/>
          <w:szCs w:val="28"/>
          <w:highlight w:val="none"/>
        </w:rPr>
        <w:t>德育总分</w:t>
      </w:r>
      <w:r>
        <w:rPr>
          <w:rFonts w:hint="eastAsia"/>
          <w:sz w:val="28"/>
          <w:szCs w:val="28"/>
          <w:highlight w:val="none"/>
        </w:rPr>
        <w:t xml:space="preserve"> </w:t>
      </w:r>
      <w:r>
        <w:rPr>
          <w:sz w:val="28"/>
          <w:szCs w:val="28"/>
          <w:highlight w:val="none"/>
        </w:rPr>
        <w:t>= 导师评分</w:t>
      </w:r>
      <w:r>
        <w:rPr>
          <w:rFonts w:hint="eastAsia"/>
          <w:sz w:val="28"/>
          <w:szCs w:val="28"/>
          <w:highlight w:val="none"/>
        </w:rPr>
        <w:t xml:space="preserve"> </w:t>
      </w:r>
      <w:r>
        <w:rPr>
          <w:sz w:val="28"/>
          <w:szCs w:val="28"/>
          <w:highlight w:val="none"/>
        </w:rPr>
        <w:t>+ 研究生辅导员评分</w:t>
      </w:r>
      <w:r>
        <w:rPr>
          <w:rFonts w:hint="eastAsia"/>
          <w:sz w:val="28"/>
          <w:szCs w:val="28"/>
          <w:highlight w:val="none"/>
        </w:rPr>
        <w:t xml:space="preserve"> </w:t>
      </w:r>
      <w:r>
        <w:rPr>
          <w:sz w:val="28"/>
          <w:szCs w:val="28"/>
          <w:highlight w:val="none"/>
        </w:rPr>
        <w:t>+ 加减分</w:t>
      </w:r>
    </w:p>
    <w:p w14:paraId="07A4CB9D">
      <w:pPr>
        <w:pStyle w:val="3"/>
        <w:spacing w:line="360" w:lineRule="auto"/>
        <w:ind w:left="0" w:firstLine="524" w:firstLineChars="200"/>
        <w:jc w:val="both"/>
        <w:rPr>
          <w:sz w:val="28"/>
          <w:szCs w:val="28"/>
          <w:highlight w:val="none"/>
        </w:rPr>
      </w:pPr>
      <w:r>
        <w:rPr>
          <w:spacing w:val="-9"/>
          <w:sz w:val="28"/>
          <w:szCs w:val="28"/>
          <w:highlight w:val="none"/>
        </w:rPr>
        <w:t>导师评分、研究生辅导员评分由导师和研究生辅导员结</w:t>
      </w:r>
      <w:r>
        <w:rPr>
          <w:spacing w:val="-1"/>
          <w:sz w:val="28"/>
          <w:szCs w:val="28"/>
          <w:highlight w:val="none"/>
        </w:rPr>
        <w:t xml:space="preserve">合实际进行德育评分，满分分别为 </w:t>
      </w:r>
      <w:r>
        <w:rPr>
          <w:sz w:val="28"/>
          <w:szCs w:val="28"/>
          <w:highlight w:val="none"/>
        </w:rPr>
        <w:t>10</w:t>
      </w:r>
      <w:r>
        <w:rPr>
          <w:spacing w:val="-1"/>
          <w:sz w:val="28"/>
          <w:szCs w:val="28"/>
          <w:highlight w:val="none"/>
        </w:rPr>
        <w:t xml:space="preserve"> 分。</w:t>
      </w:r>
    </w:p>
    <w:p w14:paraId="0305CBC1">
      <w:pPr>
        <w:pStyle w:val="3"/>
        <w:spacing w:before="120" w:beforeLines="50" w:after="120" w:afterLines="50" w:line="360" w:lineRule="auto"/>
        <w:ind w:left="0" w:firstLine="602" w:firstLineChars="200"/>
        <w:jc w:val="both"/>
        <w:rPr>
          <w:b/>
          <w:bCs/>
          <w:sz w:val="30"/>
          <w:szCs w:val="30"/>
          <w:highlight w:val="none"/>
        </w:rPr>
      </w:pPr>
      <w:r>
        <w:rPr>
          <w:b/>
          <w:bCs/>
          <w:sz w:val="30"/>
          <w:szCs w:val="30"/>
          <w:highlight w:val="none"/>
        </w:rPr>
        <w:t>（二）</w:t>
      </w:r>
      <w:r>
        <w:rPr>
          <w:rFonts w:hint="eastAsia"/>
          <w:b/>
          <w:bCs/>
          <w:sz w:val="30"/>
          <w:szCs w:val="30"/>
          <w:highlight w:val="none"/>
        </w:rPr>
        <w:t>减分情况</w:t>
      </w:r>
    </w:p>
    <w:p w14:paraId="500238DF">
      <w:pPr>
        <w:pStyle w:val="3"/>
        <w:wordWrap w:val="0"/>
        <w:topLinePunct/>
        <w:autoSpaceDE/>
        <w:autoSpaceDN/>
        <w:spacing w:line="360" w:lineRule="auto"/>
        <w:ind w:left="0" w:firstLine="560" w:firstLineChars="200"/>
        <w:jc w:val="both"/>
        <w:rPr>
          <w:sz w:val="28"/>
          <w:szCs w:val="28"/>
          <w:highlight w:val="none"/>
        </w:rPr>
      </w:pPr>
      <w:r>
        <w:rPr>
          <w:rFonts w:hint="eastAsia"/>
          <w:sz w:val="28"/>
          <w:szCs w:val="28"/>
          <w:highlight w:val="none"/>
        </w:rPr>
        <w:t>1</w:t>
      </w:r>
      <w:r>
        <w:rPr>
          <w:sz w:val="28"/>
          <w:szCs w:val="28"/>
          <w:highlight w:val="none"/>
        </w:rPr>
        <w:t>.</w:t>
      </w:r>
      <w:r>
        <w:rPr>
          <w:rFonts w:hint="eastAsia"/>
          <w:sz w:val="28"/>
          <w:szCs w:val="28"/>
          <w:highlight w:val="none"/>
        </w:rPr>
        <w:t>违反校规校纪及院规院纪并造成不良影响情况者，扣1分。</w:t>
      </w:r>
    </w:p>
    <w:p w14:paraId="7702A0E7">
      <w:pPr>
        <w:pStyle w:val="3"/>
        <w:wordWrap w:val="0"/>
        <w:topLinePunct/>
        <w:autoSpaceDE/>
        <w:autoSpaceDN/>
        <w:spacing w:line="360" w:lineRule="auto"/>
        <w:ind w:left="0" w:firstLine="560" w:firstLineChars="200"/>
        <w:jc w:val="both"/>
        <w:rPr>
          <w:sz w:val="28"/>
          <w:szCs w:val="28"/>
          <w:highlight w:val="none"/>
        </w:rPr>
      </w:pPr>
      <w:r>
        <w:rPr>
          <w:rFonts w:hint="eastAsia"/>
          <w:sz w:val="28"/>
          <w:szCs w:val="28"/>
          <w:highlight w:val="none"/>
        </w:rPr>
        <w:t>（示例：未经学校同意使用各类电器、私拉电线等，除没收器具外，给予批评教育或警告处分，并扣</w:t>
      </w:r>
      <w:r>
        <w:rPr>
          <w:sz w:val="28"/>
          <w:szCs w:val="28"/>
          <w:highlight w:val="none"/>
        </w:rPr>
        <w:t>1分</w:t>
      </w:r>
      <w:r>
        <w:rPr>
          <w:rFonts w:hint="eastAsia"/>
          <w:sz w:val="28"/>
          <w:szCs w:val="28"/>
          <w:highlight w:val="none"/>
        </w:rPr>
        <w:t>。）</w:t>
      </w:r>
    </w:p>
    <w:p w14:paraId="2736F5AD">
      <w:pPr>
        <w:pStyle w:val="3"/>
        <w:wordWrap w:val="0"/>
        <w:topLinePunct/>
        <w:autoSpaceDE/>
        <w:autoSpaceDN/>
        <w:spacing w:line="360" w:lineRule="auto"/>
        <w:ind w:left="0" w:firstLine="560" w:firstLineChars="200"/>
        <w:jc w:val="both"/>
        <w:rPr>
          <w:sz w:val="28"/>
          <w:szCs w:val="28"/>
          <w:highlight w:val="none"/>
        </w:rPr>
      </w:pPr>
      <w:r>
        <w:rPr>
          <w:rFonts w:hint="eastAsia"/>
          <w:sz w:val="28"/>
          <w:szCs w:val="28"/>
          <w:highlight w:val="none"/>
        </w:rPr>
        <w:t>2</w:t>
      </w:r>
      <w:r>
        <w:rPr>
          <w:sz w:val="28"/>
          <w:szCs w:val="28"/>
          <w:highlight w:val="none"/>
        </w:rPr>
        <w:t>.</w:t>
      </w:r>
      <w:r>
        <w:rPr>
          <w:rFonts w:hint="eastAsia"/>
          <w:sz w:val="28"/>
          <w:szCs w:val="28"/>
          <w:highlight w:val="none"/>
        </w:rPr>
        <w:t>其余情况，由</w:t>
      </w:r>
      <w:r>
        <w:rPr>
          <w:spacing w:val="-4"/>
          <w:sz w:val="28"/>
          <w:szCs w:val="28"/>
          <w:highlight w:val="none"/>
        </w:rPr>
        <w:t>学院研究生奖学金评审委员会</w:t>
      </w:r>
      <w:r>
        <w:rPr>
          <w:rFonts w:hint="eastAsia"/>
          <w:sz w:val="28"/>
          <w:szCs w:val="28"/>
          <w:highlight w:val="none"/>
        </w:rPr>
        <w:t>认定为准。</w:t>
      </w:r>
    </w:p>
    <w:p w14:paraId="55AB4061">
      <w:pPr>
        <w:pStyle w:val="3"/>
        <w:spacing w:before="120" w:beforeLines="50" w:after="120" w:afterLines="50" w:line="360" w:lineRule="auto"/>
        <w:ind w:left="0" w:firstLine="602" w:firstLineChars="200"/>
        <w:jc w:val="both"/>
        <w:rPr>
          <w:b/>
          <w:bCs/>
          <w:sz w:val="30"/>
          <w:szCs w:val="30"/>
          <w:highlight w:val="none"/>
        </w:rPr>
      </w:pPr>
      <w:r>
        <w:rPr>
          <w:b/>
          <w:bCs/>
          <w:sz w:val="30"/>
          <w:szCs w:val="30"/>
          <w:highlight w:val="none"/>
        </w:rPr>
        <w:t xml:space="preserve"> </w:t>
      </w:r>
      <w:r>
        <w:rPr>
          <w:rFonts w:hint="eastAsia"/>
          <w:b/>
          <w:bCs/>
          <w:sz w:val="30"/>
          <w:szCs w:val="30"/>
          <w:highlight w:val="none"/>
        </w:rPr>
        <w:t>（三）</w:t>
      </w:r>
      <w:r>
        <w:rPr>
          <w:b/>
          <w:bCs/>
          <w:sz w:val="30"/>
          <w:szCs w:val="30"/>
          <w:highlight w:val="none"/>
        </w:rPr>
        <w:t>加分情况</w:t>
      </w:r>
    </w:p>
    <w:p w14:paraId="28D922F6">
      <w:pPr>
        <w:tabs>
          <w:tab w:val="left" w:pos="1192"/>
        </w:tabs>
        <w:wordWrap w:val="0"/>
        <w:spacing w:before="120" w:beforeLines="50" w:after="120" w:afterLines="50" w:line="360" w:lineRule="auto"/>
        <w:ind w:firstLine="524" w:firstLineChars="200"/>
        <w:jc w:val="both"/>
        <w:rPr>
          <w:spacing w:val="-9"/>
          <w:sz w:val="28"/>
          <w:szCs w:val="28"/>
          <w:highlight w:val="none"/>
        </w:rPr>
      </w:pPr>
      <w:r>
        <w:rPr>
          <w:spacing w:val="-9"/>
          <w:sz w:val="28"/>
          <w:szCs w:val="28"/>
          <w:highlight w:val="none"/>
        </w:rPr>
        <w:t>1.任职加分</w:t>
      </w:r>
    </w:p>
    <w:p w14:paraId="6FFFF801">
      <w:pPr>
        <w:pStyle w:val="11"/>
        <w:tabs>
          <w:tab w:val="left" w:pos="1656"/>
        </w:tabs>
        <w:wordWrap w:val="0"/>
        <w:spacing w:before="0" w:line="360" w:lineRule="auto"/>
        <w:ind w:left="0" w:firstLine="560" w:firstLineChars="200"/>
        <w:jc w:val="both"/>
        <w:rPr>
          <w:sz w:val="28"/>
          <w:szCs w:val="28"/>
          <w:highlight w:val="none"/>
        </w:rPr>
      </w:pPr>
      <w:r>
        <w:rPr>
          <w:rFonts w:hint="eastAsia"/>
          <w:sz w:val="28"/>
          <w:szCs w:val="28"/>
          <w:highlight w:val="none"/>
        </w:rPr>
        <w:t>（1）</w:t>
      </w:r>
      <w:r>
        <w:rPr>
          <w:sz w:val="28"/>
          <w:szCs w:val="28"/>
          <w:highlight w:val="none"/>
        </w:rPr>
        <w:t>任职分类</w:t>
      </w:r>
    </w:p>
    <w:p w14:paraId="585C49FD">
      <w:pPr>
        <w:pStyle w:val="3"/>
        <w:spacing w:line="360" w:lineRule="auto"/>
        <w:ind w:left="0" w:firstLine="560" w:firstLineChars="200"/>
        <w:jc w:val="both"/>
        <w:rPr>
          <w:sz w:val="28"/>
          <w:szCs w:val="28"/>
          <w:highlight w:val="none"/>
        </w:rPr>
      </w:pPr>
      <w:r>
        <w:rPr>
          <w:sz w:val="28"/>
          <w:szCs w:val="28"/>
          <w:highlight w:val="none"/>
        </w:rPr>
        <w:t>一类：</w:t>
      </w:r>
      <w:r>
        <w:rPr>
          <w:rFonts w:hint="eastAsia"/>
          <w:spacing w:val="-1"/>
          <w:sz w:val="28"/>
          <w:szCs w:val="28"/>
          <w:highlight w:val="none"/>
        </w:rPr>
        <w:t>校研究生会主席团、院研究生会主席团</w:t>
      </w:r>
      <w:r>
        <w:rPr>
          <w:rFonts w:hint="eastAsia"/>
          <w:spacing w:val="-1"/>
          <w:sz w:val="28"/>
          <w:szCs w:val="28"/>
          <w:highlight w:val="none"/>
          <w:lang w:eastAsia="zh-CN"/>
        </w:rPr>
        <w:t>、</w:t>
      </w:r>
      <w:r>
        <w:rPr>
          <w:rFonts w:hint="eastAsia"/>
          <w:spacing w:val="-1"/>
          <w:sz w:val="28"/>
          <w:szCs w:val="28"/>
          <w:highlight w:val="none"/>
          <w:lang w:val="en-US" w:eastAsia="zh-CN"/>
        </w:rPr>
        <w:t>校级团委副书记、院级团委副书记</w:t>
      </w:r>
      <w:r>
        <w:rPr>
          <w:spacing w:val="-1"/>
          <w:sz w:val="28"/>
          <w:szCs w:val="28"/>
          <w:highlight w:val="none"/>
        </w:rPr>
        <w:t>。</w:t>
      </w:r>
    </w:p>
    <w:p w14:paraId="2A2FD06A">
      <w:pPr>
        <w:pStyle w:val="3"/>
        <w:spacing w:line="360" w:lineRule="auto"/>
        <w:ind w:left="0" w:firstLine="556" w:firstLineChars="200"/>
        <w:jc w:val="both"/>
        <w:rPr>
          <w:rFonts w:hint="eastAsia" w:eastAsia="仿宋"/>
          <w:sz w:val="28"/>
          <w:szCs w:val="28"/>
          <w:highlight w:val="none"/>
          <w:lang w:eastAsia="zh-CN"/>
        </w:rPr>
      </w:pPr>
      <w:r>
        <w:rPr>
          <w:spacing w:val="-1"/>
          <w:sz w:val="28"/>
          <w:szCs w:val="28"/>
          <w:highlight w:val="none"/>
        </w:rPr>
        <w:t>二类：党支部书记</w:t>
      </w:r>
      <w:r>
        <w:rPr>
          <w:rFonts w:hint="eastAsia"/>
          <w:spacing w:val="-1"/>
          <w:sz w:val="28"/>
          <w:szCs w:val="28"/>
          <w:highlight w:val="none"/>
          <w:lang w:eastAsia="zh-CN"/>
        </w:rPr>
        <w:t>、</w:t>
      </w:r>
      <w:r>
        <w:rPr>
          <w:spacing w:val="-1"/>
          <w:sz w:val="28"/>
          <w:szCs w:val="28"/>
          <w:highlight w:val="none"/>
        </w:rPr>
        <w:t>班长、团支书</w:t>
      </w:r>
      <w:r>
        <w:rPr>
          <w:rFonts w:hint="eastAsia"/>
          <w:spacing w:val="-1"/>
          <w:sz w:val="28"/>
          <w:szCs w:val="28"/>
          <w:highlight w:val="none"/>
          <w:lang w:eastAsia="zh-CN"/>
        </w:rPr>
        <w:t>、</w:t>
      </w:r>
      <w:r>
        <w:rPr>
          <w:color w:val="000000" w:themeColor="text1"/>
          <w:spacing w:val="-1"/>
          <w:sz w:val="28"/>
          <w:szCs w:val="28"/>
          <w:highlight w:val="none"/>
          <w14:textFill>
            <w14:solidFill>
              <w14:schemeClr w14:val="tx1"/>
            </w14:solidFill>
          </w14:textFill>
        </w:rPr>
        <w:t>年级委员会干部</w:t>
      </w:r>
      <w:r>
        <w:rPr>
          <w:rFonts w:hint="eastAsia"/>
          <w:spacing w:val="-3"/>
          <w:sz w:val="28"/>
          <w:szCs w:val="28"/>
          <w:highlight w:val="none"/>
          <w:lang w:eastAsia="zh-CN"/>
        </w:rPr>
        <w:t>。</w:t>
      </w:r>
    </w:p>
    <w:p w14:paraId="52ABA8B5">
      <w:pPr>
        <w:pStyle w:val="3"/>
        <w:spacing w:line="360" w:lineRule="auto"/>
        <w:ind w:left="0" w:firstLine="556" w:firstLineChars="200"/>
        <w:jc w:val="both"/>
        <w:rPr>
          <w:spacing w:val="-1"/>
          <w:sz w:val="28"/>
          <w:szCs w:val="28"/>
          <w:highlight w:val="none"/>
        </w:rPr>
      </w:pPr>
      <w:r>
        <w:rPr>
          <w:spacing w:val="-1"/>
          <w:sz w:val="28"/>
          <w:szCs w:val="28"/>
          <w:highlight w:val="none"/>
        </w:rPr>
        <w:t>三类：</w:t>
      </w:r>
      <w:r>
        <w:rPr>
          <w:spacing w:val="-3"/>
          <w:sz w:val="28"/>
          <w:szCs w:val="28"/>
          <w:highlight w:val="none"/>
        </w:rPr>
        <w:t>校研究生会部长、院研究生会部长</w:t>
      </w:r>
      <w:r>
        <w:rPr>
          <w:spacing w:val="-1"/>
          <w:sz w:val="28"/>
          <w:szCs w:val="28"/>
          <w:highlight w:val="none"/>
        </w:rPr>
        <w:t>。</w:t>
      </w:r>
    </w:p>
    <w:p w14:paraId="48EC23F0">
      <w:pPr>
        <w:pStyle w:val="3"/>
        <w:spacing w:line="360" w:lineRule="auto"/>
        <w:ind w:left="0" w:firstLine="548" w:firstLineChars="200"/>
        <w:jc w:val="both"/>
        <w:rPr>
          <w:sz w:val="28"/>
          <w:szCs w:val="28"/>
          <w:highlight w:val="none"/>
        </w:rPr>
      </w:pPr>
      <w:r>
        <w:rPr>
          <w:spacing w:val="-3"/>
          <w:sz w:val="28"/>
          <w:szCs w:val="28"/>
          <w:highlight w:val="none"/>
        </w:rPr>
        <w:t>四类：</w:t>
      </w:r>
      <w:r>
        <w:rPr>
          <w:sz w:val="28"/>
          <w:szCs w:val="28"/>
          <w:highlight w:val="none"/>
        </w:rPr>
        <w:t>校研究生会副部长、院研究生会副部长</w:t>
      </w:r>
      <w:r>
        <w:rPr>
          <w:spacing w:val="-3"/>
          <w:sz w:val="28"/>
          <w:szCs w:val="28"/>
          <w:highlight w:val="none"/>
        </w:rPr>
        <w:t>、</w:t>
      </w:r>
      <w:r>
        <w:rPr>
          <w:color w:val="000000" w:themeColor="text1"/>
          <w:spacing w:val="-1"/>
          <w:sz w:val="28"/>
          <w:szCs w:val="28"/>
          <w:highlight w:val="none"/>
          <w14:textFill>
            <w14:solidFill>
              <w14:schemeClr w14:val="tx1"/>
            </w14:solidFill>
          </w14:textFill>
        </w:rPr>
        <w:t>学生党支部委员</w:t>
      </w:r>
      <w:r>
        <w:rPr>
          <w:rFonts w:hint="eastAsia"/>
          <w:sz w:val="28"/>
          <w:szCs w:val="28"/>
          <w:highlight w:val="none"/>
        </w:rPr>
        <w:t>。</w:t>
      </w:r>
    </w:p>
    <w:p w14:paraId="32CC05DF">
      <w:pPr>
        <w:pStyle w:val="3"/>
        <w:spacing w:line="360" w:lineRule="auto"/>
        <w:ind w:left="0" w:firstLine="560" w:firstLineChars="200"/>
        <w:jc w:val="both"/>
        <w:rPr>
          <w:sz w:val="28"/>
          <w:szCs w:val="28"/>
          <w:highlight w:val="none"/>
        </w:rPr>
      </w:pPr>
      <w:r>
        <w:rPr>
          <w:sz w:val="28"/>
          <w:szCs w:val="28"/>
          <w:highlight w:val="none"/>
        </w:rPr>
        <w:t>五类：校研究生会部员、院研究生会部员</w:t>
      </w:r>
      <w:r>
        <w:rPr>
          <w:rFonts w:hint="eastAsia"/>
          <w:sz w:val="28"/>
          <w:szCs w:val="28"/>
          <w:highlight w:val="none"/>
          <w:lang w:eastAsia="zh-CN"/>
        </w:rPr>
        <w:t>、</w:t>
      </w:r>
      <w:r>
        <w:rPr>
          <w:rFonts w:hint="eastAsia"/>
          <w:color w:val="000000" w:themeColor="text1"/>
          <w:sz w:val="28"/>
          <w:szCs w:val="28"/>
          <w:highlight w:val="none"/>
          <w:lang w:val="en-US" w:eastAsia="zh-CN"/>
          <w14:textFill>
            <w14:solidFill>
              <w14:schemeClr w14:val="tx1"/>
            </w14:solidFill>
          </w14:textFill>
        </w:rPr>
        <w:t>班级心理委员</w:t>
      </w:r>
      <w:r>
        <w:rPr>
          <w:sz w:val="28"/>
          <w:szCs w:val="28"/>
          <w:highlight w:val="none"/>
        </w:rPr>
        <w:t>。</w:t>
      </w:r>
    </w:p>
    <w:p w14:paraId="6A85BEA6">
      <w:pPr>
        <w:pStyle w:val="11"/>
        <w:tabs>
          <w:tab w:val="left" w:pos="1656"/>
        </w:tabs>
        <w:wordWrap w:val="0"/>
        <w:spacing w:before="0" w:line="360" w:lineRule="auto"/>
        <w:ind w:left="0" w:firstLine="560" w:firstLineChars="200"/>
        <w:jc w:val="both"/>
        <w:rPr>
          <w:sz w:val="32"/>
          <w:szCs w:val="32"/>
          <w:highlight w:val="none"/>
        </w:rPr>
      </w:pPr>
      <w:r>
        <w:rPr>
          <w:rFonts w:hint="eastAsia"/>
          <w:sz w:val="28"/>
          <w:szCs w:val="28"/>
          <w:highlight w:val="none"/>
        </w:rPr>
        <w:t>（2）</w:t>
      </w:r>
      <w:r>
        <w:rPr>
          <w:sz w:val="28"/>
          <w:szCs w:val="28"/>
          <w:highlight w:val="none"/>
        </w:rPr>
        <w:t>任职加分明细表</w:t>
      </w:r>
    </w:p>
    <w:tbl>
      <w:tblPr>
        <w:tblStyle w:val="10"/>
        <w:tblW w:w="0" w:type="auto"/>
        <w:tblInd w:w="1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9"/>
        <w:gridCol w:w="1418"/>
        <w:gridCol w:w="1417"/>
        <w:gridCol w:w="1418"/>
        <w:gridCol w:w="1276"/>
        <w:gridCol w:w="1417"/>
      </w:tblGrid>
      <w:tr w14:paraId="6F43D3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1549" w:type="dxa"/>
            <w:vMerge w:val="restart"/>
          </w:tcPr>
          <w:p w14:paraId="71B37C4B">
            <w:pPr>
              <w:pStyle w:val="12"/>
              <w:spacing w:line="360" w:lineRule="auto"/>
              <w:jc w:val="center"/>
              <w:rPr>
                <w:spacing w:val="-1"/>
                <w:sz w:val="24"/>
                <w:szCs w:val="24"/>
                <w:highlight w:val="none"/>
              </w:rPr>
            </w:pPr>
            <w:r>
              <w:rPr>
                <w:spacing w:val="-1"/>
                <w:sz w:val="24"/>
                <w:szCs w:val="24"/>
                <w:highlight w:val="none"/>
              </w:rPr>
              <w:t>考核</w:t>
            </w:r>
          </w:p>
          <w:p w14:paraId="16AD76E0">
            <w:pPr>
              <w:pStyle w:val="12"/>
              <w:spacing w:line="360" w:lineRule="auto"/>
              <w:jc w:val="center"/>
              <w:rPr>
                <w:sz w:val="24"/>
                <w:szCs w:val="24"/>
                <w:highlight w:val="none"/>
              </w:rPr>
            </w:pPr>
            <w:r>
              <w:rPr>
                <w:spacing w:val="-1"/>
                <w:sz w:val="24"/>
                <w:szCs w:val="24"/>
                <w:highlight w:val="none"/>
              </w:rPr>
              <w:t>加</w:t>
            </w:r>
            <w:r>
              <w:rPr>
                <w:spacing w:val="-2"/>
                <w:sz w:val="24"/>
                <w:szCs w:val="24"/>
                <w:highlight w:val="none"/>
              </w:rPr>
              <w:t>分上限</w:t>
            </w:r>
          </w:p>
        </w:tc>
        <w:tc>
          <w:tcPr>
            <w:tcW w:w="1418" w:type="dxa"/>
            <w:vAlign w:val="center"/>
          </w:tcPr>
          <w:p w14:paraId="7367D18F">
            <w:pPr>
              <w:pStyle w:val="12"/>
              <w:spacing w:line="360" w:lineRule="auto"/>
              <w:jc w:val="center"/>
              <w:rPr>
                <w:sz w:val="24"/>
                <w:szCs w:val="24"/>
                <w:highlight w:val="none"/>
              </w:rPr>
            </w:pPr>
            <w:r>
              <w:rPr>
                <w:sz w:val="24"/>
                <w:szCs w:val="24"/>
                <w:highlight w:val="none"/>
              </w:rPr>
              <w:t>一类</w:t>
            </w:r>
          </w:p>
        </w:tc>
        <w:tc>
          <w:tcPr>
            <w:tcW w:w="1417" w:type="dxa"/>
            <w:vAlign w:val="center"/>
          </w:tcPr>
          <w:p w14:paraId="5D3C0413">
            <w:pPr>
              <w:pStyle w:val="12"/>
              <w:spacing w:line="360" w:lineRule="auto"/>
              <w:jc w:val="center"/>
              <w:rPr>
                <w:sz w:val="24"/>
                <w:szCs w:val="24"/>
                <w:highlight w:val="none"/>
              </w:rPr>
            </w:pPr>
            <w:r>
              <w:rPr>
                <w:sz w:val="24"/>
                <w:szCs w:val="24"/>
                <w:highlight w:val="none"/>
              </w:rPr>
              <w:t>二类</w:t>
            </w:r>
          </w:p>
        </w:tc>
        <w:tc>
          <w:tcPr>
            <w:tcW w:w="1418" w:type="dxa"/>
            <w:vAlign w:val="center"/>
          </w:tcPr>
          <w:p w14:paraId="54CFC4A0">
            <w:pPr>
              <w:pStyle w:val="12"/>
              <w:spacing w:line="360" w:lineRule="auto"/>
              <w:jc w:val="center"/>
              <w:rPr>
                <w:sz w:val="24"/>
                <w:szCs w:val="24"/>
                <w:highlight w:val="none"/>
              </w:rPr>
            </w:pPr>
            <w:r>
              <w:rPr>
                <w:sz w:val="24"/>
                <w:szCs w:val="24"/>
                <w:highlight w:val="none"/>
              </w:rPr>
              <w:t>三类</w:t>
            </w:r>
          </w:p>
        </w:tc>
        <w:tc>
          <w:tcPr>
            <w:tcW w:w="1276" w:type="dxa"/>
            <w:vAlign w:val="center"/>
          </w:tcPr>
          <w:p w14:paraId="07F72164">
            <w:pPr>
              <w:pStyle w:val="12"/>
              <w:spacing w:line="360" w:lineRule="auto"/>
              <w:jc w:val="center"/>
              <w:rPr>
                <w:sz w:val="24"/>
                <w:szCs w:val="24"/>
                <w:highlight w:val="none"/>
              </w:rPr>
            </w:pPr>
            <w:r>
              <w:rPr>
                <w:sz w:val="24"/>
                <w:szCs w:val="24"/>
                <w:highlight w:val="none"/>
              </w:rPr>
              <w:t>四类</w:t>
            </w:r>
          </w:p>
        </w:tc>
        <w:tc>
          <w:tcPr>
            <w:tcW w:w="1417" w:type="dxa"/>
            <w:vAlign w:val="center"/>
          </w:tcPr>
          <w:p w14:paraId="0525170B">
            <w:pPr>
              <w:pStyle w:val="12"/>
              <w:spacing w:line="360" w:lineRule="auto"/>
              <w:jc w:val="center"/>
              <w:rPr>
                <w:sz w:val="24"/>
                <w:szCs w:val="24"/>
                <w:highlight w:val="none"/>
              </w:rPr>
            </w:pPr>
            <w:r>
              <w:rPr>
                <w:sz w:val="24"/>
                <w:szCs w:val="24"/>
                <w:highlight w:val="none"/>
              </w:rPr>
              <w:t>五类</w:t>
            </w:r>
          </w:p>
        </w:tc>
      </w:tr>
      <w:tr w14:paraId="6D2FF3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1549" w:type="dxa"/>
            <w:vMerge w:val="continue"/>
            <w:tcBorders>
              <w:top w:val="nil"/>
            </w:tcBorders>
          </w:tcPr>
          <w:p w14:paraId="186335D2">
            <w:pPr>
              <w:spacing w:line="360" w:lineRule="auto"/>
              <w:ind w:firstLine="480" w:firstLineChars="200"/>
              <w:jc w:val="both"/>
              <w:rPr>
                <w:sz w:val="24"/>
                <w:szCs w:val="24"/>
                <w:highlight w:val="none"/>
              </w:rPr>
            </w:pPr>
          </w:p>
        </w:tc>
        <w:tc>
          <w:tcPr>
            <w:tcW w:w="1418" w:type="dxa"/>
            <w:vAlign w:val="center"/>
          </w:tcPr>
          <w:p w14:paraId="6ABA327F">
            <w:pPr>
              <w:pStyle w:val="12"/>
              <w:spacing w:line="360" w:lineRule="auto"/>
              <w:jc w:val="center"/>
              <w:rPr>
                <w:rFonts w:hint="default" w:eastAsia="仿宋"/>
                <w:sz w:val="24"/>
                <w:szCs w:val="24"/>
                <w:highlight w:val="none"/>
                <w:lang w:val="en-US" w:eastAsia="zh-CN"/>
              </w:rPr>
            </w:pPr>
            <w:r>
              <w:rPr>
                <w:rFonts w:hint="eastAsia"/>
                <w:sz w:val="24"/>
                <w:szCs w:val="24"/>
                <w:highlight w:val="none"/>
                <w:lang w:val="en-US" w:eastAsia="zh-CN"/>
              </w:rPr>
              <w:t>8</w:t>
            </w:r>
          </w:p>
        </w:tc>
        <w:tc>
          <w:tcPr>
            <w:tcW w:w="1417" w:type="dxa"/>
            <w:vAlign w:val="center"/>
          </w:tcPr>
          <w:p w14:paraId="48C66E18">
            <w:pPr>
              <w:pStyle w:val="12"/>
              <w:spacing w:line="360" w:lineRule="auto"/>
              <w:jc w:val="center"/>
              <w:rPr>
                <w:rFonts w:hint="eastAsia" w:eastAsia="仿宋"/>
                <w:sz w:val="24"/>
                <w:szCs w:val="24"/>
                <w:highlight w:val="none"/>
                <w:lang w:eastAsia="zh-CN"/>
              </w:rPr>
            </w:pPr>
            <w:r>
              <w:rPr>
                <w:rFonts w:hint="eastAsia"/>
                <w:sz w:val="24"/>
                <w:szCs w:val="24"/>
                <w:highlight w:val="none"/>
                <w:lang w:val="en-US" w:eastAsia="zh-CN"/>
              </w:rPr>
              <w:t>7</w:t>
            </w:r>
          </w:p>
        </w:tc>
        <w:tc>
          <w:tcPr>
            <w:tcW w:w="1418" w:type="dxa"/>
            <w:vAlign w:val="center"/>
          </w:tcPr>
          <w:p w14:paraId="096B5676">
            <w:pPr>
              <w:pStyle w:val="12"/>
              <w:spacing w:line="360" w:lineRule="auto"/>
              <w:jc w:val="center"/>
              <w:rPr>
                <w:rFonts w:hint="eastAsia" w:eastAsia="仿宋"/>
                <w:sz w:val="24"/>
                <w:szCs w:val="24"/>
                <w:highlight w:val="none"/>
                <w:lang w:eastAsia="zh-CN"/>
              </w:rPr>
            </w:pPr>
            <w:r>
              <w:rPr>
                <w:rFonts w:hint="eastAsia"/>
                <w:sz w:val="24"/>
                <w:szCs w:val="24"/>
                <w:highlight w:val="none"/>
                <w:lang w:val="en-US" w:eastAsia="zh-CN"/>
              </w:rPr>
              <w:t>5</w:t>
            </w:r>
          </w:p>
        </w:tc>
        <w:tc>
          <w:tcPr>
            <w:tcW w:w="1276" w:type="dxa"/>
            <w:vAlign w:val="center"/>
          </w:tcPr>
          <w:p w14:paraId="6A176EF5">
            <w:pPr>
              <w:pStyle w:val="12"/>
              <w:spacing w:line="360" w:lineRule="auto"/>
              <w:jc w:val="center"/>
              <w:rPr>
                <w:rFonts w:hint="eastAsia" w:eastAsia="仿宋"/>
                <w:sz w:val="24"/>
                <w:szCs w:val="24"/>
                <w:highlight w:val="none"/>
                <w:lang w:val="en-US" w:eastAsia="zh-CN"/>
              </w:rPr>
            </w:pPr>
            <w:r>
              <w:rPr>
                <w:rFonts w:hint="eastAsia"/>
                <w:color w:val="000000" w:themeColor="text1"/>
                <w:sz w:val="24"/>
                <w:szCs w:val="24"/>
                <w:highlight w:val="none"/>
                <w:lang w:val="en-US" w:eastAsia="zh-CN"/>
                <w14:textFill>
                  <w14:solidFill>
                    <w14:schemeClr w14:val="tx1"/>
                  </w14:solidFill>
                </w14:textFill>
              </w:rPr>
              <w:t>3</w:t>
            </w:r>
          </w:p>
        </w:tc>
        <w:tc>
          <w:tcPr>
            <w:tcW w:w="1417" w:type="dxa"/>
            <w:vAlign w:val="center"/>
          </w:tcPr>
          <w:p w14:paraId="55B4321B">
            <w:pPr>
              <w:pStyle w:val="12"/>
              <w:spacing w:line="360" w:lineRule="auto"/>
              <w:jc w:val="center"/>
              <w:rPr>
                <w:sz w:val="24"/>
                <w:szCs w:val="24"/>
                <w:highlight w:val="none"/>
              </w:rPr>
            </w:pPr>
            <w:r>
              <w:rPr>
                <w:sz w:val="24"/>
                <w:szCs w:val="24"/>
                <w:highlight w:val="none"/>
              </w:rPr>
              <w:t>2</w:t>
            </w:r>
          </w:p>
        </w:tc>
      </w:tr>
    </w:tbl>
    <w:p w14:paraId="3A30FB67">
      <w:pPr>
        <w:pStyle w:val="3"/>
        <w:spacing w:before="120" w:beforeLines="50" w:after="120" w:afterLines="50" w:line="360" w:lineRule="auto"/>
        <w:jc w:val="both"/>
        <w:rPr>
          <w:rFonts w:hint="eastAsia" w:ascii="楷体" w:hAnsi="楷体" w:eastAsia="楷体" w:cs="楷体"/>
          <w:sz w:val="24"/>
          <w:szCs w:val="24"/>
          <w:highlight w:val="none"/>
        </w:rPr>
      </w:pPr>
      <w:r>
        <w:rPr>
          <w:rFonts w:hint="eastAsia" w:ascii="楷体" w:hAnsi="楷体" w:eastAsia="楷体" w:cs="楷体"/>
          <w:spacing w:val="-3"/>
          <w:sz w:val="24"/>
          <w:szCs w:val="24"/>
          <w:highlight w:val="none"/>
        </w:rPr>
        <w:t>说明：①担任多项职务加最高类别分值；②任职半年得分最高</w:t>
      </w:r>
      <w:r>
        <w:rPr>
          <w:rFonts w:hint="eastAsia" w:ascii="楷体" w:hAnsi="楷体" w:eastAsia="楷体" w:cs="楷体"/>
          <w:spacing w:val="-40"/>
          <w:sz w:val="24"/>
          <w:szCs w:val="24"/>
          <w:highlight w:val="none"/>
        </w:rPr>
        <w:t xml:space="preserve">按 </w:t>
      </w:r>
      <w:r>
        <w:rPr>
          <w:rFonts w:hint="eastAsia" w:ascii="楷体" w:hAnsi="楷体" w:eastAsia="楷体" w:cs="楷体"/>
          <w:spacing w:val="-1"/>
          <w:sz w:val="24"/>
          <w:szCs w:val="24"/>
          <w:highlight w:val="none"/>
        </w:rPr>
        <w:t>50%计算，任职不足半年不予加分；③土木与交通学院以外任</w:t>
      </w:r>
      <w:r>
        <w:rPr>
          <w:rFonts w:hint="eastAsia" w:ascii="楷体" w:hAnsi="楷体" w:eastAsia="楷体" w:cs="楷体"/>
          <w:spacing w:val="-3"/>
          <w:sz w:val="24"/>
          <w:szCs w:val="24"/>
          <w:highlight w:val="none"/>
        </w:rPr>
        <w:t>职按照考核等级为“合格”进行评定；④土木与交通学院内任职凭《河北工业大学土木与交通学院研究生干部工作考核表》进</w:t>
      </w:r>
      <w:r>
        <w:rPr>
          <w:rFonts w:hint="eastAsia" w:ascii="楷体" w:hAnsi="楷体" w:eastAsia="楷体" w:cs="楷体"/>
          <w:spacing w:val="-9"/>
          <w:sz w:val="24"/>
          <w:szCs w:val="24"/>
          <w:highlight w:val="none"/>
        </w:rPr>
        <w:t>行评定，</w:t>
      </w:r>
      <w:r>
        <w:rPr>
          <w:rFonts w:hint="eastAsia" w:ascii="楷体" w:hAnsi="楷体" w:eastAsia="楷体" w:cs="楷体"/>
          <w:spacing w:val="-2"/>
          <w:sz w:val="24"/>
          <w:szCs w:val="24"/>
          <w:highlight w:val="none"/>
        </w:rPr>
        <w:t>最终加分以其加分上限乘相</w:t>
      </w:r>
      <w:r>
        <w:rPr>
          <w:rFonts w:hint="eastAsia" w:ascii="楷体" w:hAnsi="楷体" w:eastAsia="楷体" w:cs="楷体"/>
          <w:sz w:val="24"/>
          <w:szCs w:val="24"/>
          <w:highlight w:val="none"/>
        </w:rPr>
        <w:t>应的折减系数作为最终结果。</w:t>
      </w:r>
      <w:r>
        <w:rPr>
          <w:rFonts w:hint="eastAsia" w:ascii="楷体" w:hAnsi="楷体" w:eastAsia="楷体" w:cs="楷体"/>
          <w:spacing w:val="-3"/>
          <w:sz w:val="24"/>
          <w:szCs w:val="24"/>
          <w:highlight w:val="none"/>
        </w:rPr>
        <w:t>具体评定标准见《土木与交通学院研究生干部量化考核</w:t>
      </w:r>
      <w:r>
        <w:rPr>
          <w:rFonts w:hint="eastAsia" w:ascii="楷体" w:hAnsi="楷体" w:eastAsia="楷体" w:cs="楷体"/>
          <w:sz w:val="24"/>
          <w:szCs w:val="24"/>
          <w:highlight w:val="none"/>
        </w:rPr>
        <w:t>制度》。</w:t>
      </w:r>
    </w:p>
    <w:tbl>
      <w:tblPr>
        <w:tblStyle w:val="10"/>
        <w:tblW w:w="8495" w:type="dxa"/>
        <w:tblInd w:w="1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99"/>
        <w:gridCol w:w="1699"/>
        <w:gridCol w:w="1699"/>
        <w:gridCol w:w="1699"/>
        <w:gridCol w:w="1699"/>
      </w:tblGrid>
      <w:tr w14:paraId="1C2231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trPr>
        <w:tc>
          <w:tcPr>
            <w:tcW w:w="1699" w:type="dxa"/>
          </w:tcPr>
          <w:p w14:paraId="07D81681">
            <w:pPr>
              <w:pStyle w:val="12"/>
              <w:topLinePunct/>
              <w:autoSpaceDE/>
              <w:autoSpaceDN/>
              <w:spacing w:line="360" w:lineRule="auto"/>
              <w:jc w:val="center"/>
              <w:rPr>
                <w:sz w:val="24"/>
                <w:szCs w:val="24"/>
                <w:highlight w:val="none"/>
              </w:rPr>
            </w:pPr>
            <w:r>
              <w:rPr>
                <w:spacing w:val="-1"/>
                <w:sz w:val="24"/>
                <w:szCs w:val="24"/>
                <w:highlight w:val="none"/>
              </w:rPr>
              <w:t>考核等级</w:t>
            </w:r>
          </w:p>
        </w:tc>
        <w:tc>
          <w:tcPr>
            <w:tcW w:w="1699" w:type="dxa"/>
          </w:tcPr>
          <w:p w14:paraId="48B3FC92">
            <w:pPr>
              <w:pStyle w:val="12"/>
              <w:wordWrap w:val="0"/>
              <w:topLinePunct/>
              <w:autoSpaceDE/>
              <w:autoSpaceDN/>
              <w:spacing w:line="360" w:lineRule="auto"/>
              <w:jc w:val="center"/>
              <w:rPr>
                <w:sz w:val="24"/>
                <w:szCs w:val="24"/>
                <w:highlight w:val="none"/>
              </w:rPr>
            </w:pPr>
            <w:r>
              <w:rPr>
                <w:sz w:val="24"/>
                <w:szCs w:val="24"/>
                <w:highlight w:val="none"/>
              </w:rPr>
              <w:t>优秀</w:t>
            </w:r>
          </w:p>
        </w:tc>
        <w:tc>
          <w:tcPr>
            <w:tcW w:w="1699" w:type="dxa"/>
          </w:tcPr>
          <w:p w14:paraId="78799FD7">
            <w:pPr>
              <w:pStyle w:val="12"/>
              <w:wordWrap w:val="0"/>
              <w:topLinePunct/>
              <w:autoSpaceDE/>
              <w:autoSpaceDN/>
              <w:spacing w:line="360" w:lineRule="auto"/>
              <w:jc w:val="center"/>
              <w:rPr>
                <w:sz w:val="24"/>
                <w:szCs w:val="24"/>
                <w:highlight w:val="none"/>
              </w:rPr>
            </w:pPr>
            <w:r>
              <w:rPr>
                <w:sz w:val="24"/>
                <w:szCs w:val="24"/>
                <w:highlight w:val="none"/>
              </w:rPr>
              <w:t>良好</w:t>
            </w:r>
          </w:p>
        </w:tc>
        <w:tc>
          <w:tcPr>
            <w:tcW w:w="1699" w:type="dxa"/>
          </w:tcPr>
          <w:p w14:paraId="3603633A">
            <w:pPr>
              <w:pStyle w:val="12"/>
              <w:wordWrap w:val="0"/>
              <w:topLinePunct/>
              <w:autoSpaceDE/>
              <w:autoSpaceDN/>
              <w:spacing w:line="360" w:lineRule="auto"/>
              <w:jc w:val="center"/>
              <w:rPr>
                <w:sz w:val="24"/>
                <w:szCs w:val="24"/>
                <w:highlight w:val="none"/>
              </w:rPr>
            </w:pPr>
            <w:r>
              <w:rPr>
                <w:sz w:val="24"/>
                <w:szCs w:val="24"/>
                <w:highlight w:val="none"/>
              </w:rPr>
              <w:t>合格</w:t>
            </w:r>
          </w:p>
        </w:tc>
        <w:tc>
          <w:tcPr>
            <w:tcW w:w="1699" w:type="dxa"/>
          </w:tcPr>
          <w:p w14:paraId="242E2CA7">
            <w:pPr>
              <w:pStyle w:val="12"/>
              <w:wordWrap w:val="0"/>
              <w:topLinePunct/>
              <w:autoSpaceDE/>
              <w:autoSpaceDN/>
              <w:spacing w:line="360" w:lineRule="auto"/>
              <w:jc w:val="center"/>
              <w:rPr>
                <w:sz w:val="24"/>
                <w:szCs w:val="24"/>
                <w:highlight w:val="none"/>
              </w:rPr>
            </w:pPr>
            <w:r>
              <w:rPr>
                <w:spacing w:val="-1"/>
                <w:sz w:val="24"/>
                <w:szCs w:val="24"/>
                <w:highlight w:val="none"/>
              </w:rPr>
              <w:t>不合格</w:t>
            </w:r>
          </w:p>
        </w:tc>
      </w:tr>
      <w:tr w14:paraId="401160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7" w:hRule="atLeast"/>
        </w:trPr>
        <w:tc>
          <w:tcPr>
            <w:tcW w:w="1699" w:type="dxa"/>
          </w:tcPr>
          <w:p w14:paraId="46D4A74D">
            <w:pPr>
              <w:pStyle w:val="12"/>
              <w:wordWrap w:val="0"/>
              <w:topLinePunct/>
              <w:autoSpaceDE/>
              <w:autoSpaceDN/>
              <w:spacing w:line="360" w:lineRule="auto"/>
              <w:jc w:val="center"/>
              <w:rPr>
                <w:sz w:val="24"/>
                <w:szCs w:val="24"/>
                <w:highlight w:val="none"/>
              </w:rPr>
            </w:pPr>
            <w:r>
              <w:rPr>
                <w:rFonts w:hint="eastAsia"/>
                <w:spacing w:val="-1"/>
                <w:sz w:val="24"/>
                <w:szCs w:val="24"/>
                <w:highlight w:val="none"/>
              </w:rPr>
              <w:t>折减系数</w:t>
            </w:r>
          </w:p>
        </w:tc>
        <w:tc>
          <w:tcPr>
            <w:tcW w:w="1699" w:type="dxa"/>
          </w:tcPr>
          <w:p w14:paraId="27BD6505">
            <w:pPr>
              <w:pStyle w:val="12"/>
              <w:wordWrap w:val="0"/>
              <w:topLinePunct/>
              <w:autoSpaceDE/>
              <w:autoSpaceDN/>
              <w:spacing w:line="360" w:lineRule="auto"/>
              <w:jc w:val="center"/>
              <w:rPr>
                <w:sz w:val="24"/>
                <w:szCs w:val="24"/>
                <w:highlight w:val="none"/>
              </w:rPr>
            </w:pPr>
            <w:r>
              <w:rPr>
                <w:sz w:val="24"/>
                <w:szCs w:val="24"/>
                <w:highlight w:val="none"/>
              </w:rPr>
              <w:t>1.0</w:t>
            </w:r>
          </w:p>
        </w:tc>
        <w:tc>
          <w:tcPr>
            <w:tcW w:w="1699" w:type="dxa"/>
          </w:tcPr>
          <w:p w14:paraId="598120BD">
            <w:pPr>
              <w:pStyle w:val="12"/>
              <w:wordWrap w:val="0"/>
              <w:topLinePunct/>
              <w:autoSpaceDE/>
              <w:autoSpaceDN/>
              <w:spacing w:line="360" w:lineRule="auto"/>
              <w:jc w:val="center"/>
              <w:rPr>
                <w:rFonts w:hint="eastAsia" w:eastAsia="仿宋"/>
                <w:color w:val="000000" w:themeColor="text1"/>
                <w:sz w:val="24"/>
                <w:szCs w:val="24"/>
                <w:highlight w:val="none"/>
                <w:lang w:val="en-US" w:eastAsia="zh-CN"/>
                <w14:textFill>
                  <w14:solidFill>
                    <w14:schemeClr w14:val="tx1"/>
                  </w14:solidFill>
                </w14:textFill>
              </w:rPr>
            </w:pPr>
            <w:r>
              <w:rPr>
                <w:color w:val="000000" w:themeColor="text1"/>
                <w:sz w:val="24"/>
                <w:szCs w:val="24"/>
                <w:highlight w:val="none"/>
                <w14:textFill>
                  <w14:solidFill>
                    <w14:schemeClr w14:val="tx1"/>
                  </w14:solidFill>
                </w14:textFill>
              </w:rPr>
              <w:t>0.</w:t>
            </w:r>
            <w:r>
              <w:rPr>
                <w:rFonts w:hint="eastAsia"/>
                <w:color w:val="000000" w:themeColor="text1"/>
                <w:sz w:val="24"/>
                <w:szCs w:val="24"/>
                <w:highlight w:val="none"/>
                <w:lang w:val="en-US" w:eastAsia="zh-CN"/>
                <w14:textFill>
                  <w14:solidFill>
                    <w14:schemeClr w14:val="tx1"/>
                  </w14:solidFill>
                </w14:textFill>
              </w:rPr>
              <w:t>9</w:t>
            </w:r>
          </w:p>
        </w:tc>
        <w:tc>
          <w:tcPr>
            <w:tcW w:w="1699" w:type="dxa"/>
          </w:tcPr>
          <w:p w14:paraId="27C63AF7">
            <w:pPr>
              <w:pStyle w:val="12"/>
              <w:wordWrap w:val="0"/>
              <w:topLinePunct/>
              <w:autoSpaceDE/>
              <w:autoSpaceDN/>
              <w:spacing w:line="360" w:lineRule="auto"/>
              <w:jc w:val="center"/>
              <w:rPr>
                <w:rFonts w:hint="eastAsia" w:eastAsia="仿宋"/>
                <w:color w:val="000000" w:themeColor="text1"/>
                <w:sz w:val="24"/>
                <w:szCs w:val="24"/>
                <w:highlight w:val="none"/>
                <w:lang w:val="en-US" w:eastAsia="zh-CN"/>
                <w14:textFill>
                  <w14:solidFill>
                    <w14:schemeClr w14:val="tx1"/>
                  </w14:solidFill>
                </w14:textFill>
              </w:rPr>
            </w:pPr>
            <w:r>
              <w:rPr>
                <w:color w:val="000000" w:themeColor="text1"/>
                <w:sz w:val="24"/>
                <w:szCs w:val="24"/>
                <w:highlight w:val="none"/>
                <w14:textFill>
                  <w14:solidFill>
                    <w14:schemeClr w14:val="tx1"/>
                  </w14:solidFill>
                </w14:textFill>
              </w:rPr>
              <w:t>0.</w:t>
            </w:r>
            <w:r>
              <w:rPr>
                <w:rFonts w:hint="eastAsia"/>
                <w:color w:val="000000" w:themeColor="text1"/>
                <w:sz w:val="24"/>
                <w:szCs w:val="24"/>
                <w:highlight w:val="none"/>
                <w:lang w:val="en-US" w:eastAsia="zh-CN"/>
                <w14:textFill>
                  <w14:solidFill>
                    <w14:schemeClr w14:val="tx1"/>
                  </w14:solidFill>
                </w14:textFill>
              </w:rPr>
              <w:t>8</w:t>
            </w:r>
          </w:p>
        </w:tc>
        <w:tc>
          <w:tcPr>
            <w:tcW w:w="1699" w:type="dxa"/>
          </w:tcPr>
          <w:p w14:paraId="78B318E6">
            <w:pPr>
              <w:pStyle w:val="12"/>
              <w:wordWrap w:val="0"/>
              <w:topLinePunct/>
              <w:autoSpaceDE/>
              <w:autoSpaceDN/>
              <w:spacing w:line="360" w:lineRule="auto"/>
              <w:jc w:val="center"/>
              <w:rPr>
                <w:sz w:val="24"/>
                <w:szCs w:val="24"/>
                <w:highlight w:val="none"/>
              </w:rPr>
            </w:pPr>
            <w:r>
              <w:rPr>
                <w:rFonts w:hint="eastAsia"/>
                <w:sz w:val="24"/>
                <w:szCs w:val="24"/>
                <w:highlight w:val="none"/>
              </w:rPr>
              <w:t>0</w:t>
            </w:r>
          </w:p>
        </w:tc>
      </w:tr>
    </w:tbl>
    <w:p w14:paraId="3F0E2169">
      <w:pPr>
        <w:pStyle w:val="3"/>
        <w:spacing w:before="120" w:beforeLines="50" w:after="120" w:afterLines="50" w:line="360" w:lineRule="auto"/>
        <w:jc w:val="both"/>
        <w:rPr>
          <w:rFonts w:hint="eastAsia" w:ascii="楷体" w:hAnsi="楷体" w:eastAsia="楷体" w:cs="楷体"/>
          <w:spacing w:val="-3"/>
          <w:sz w:val="24"/>
          <w:szCs w:val="24"/>
          <w:highlight w:val="none"/>
        </w:rPr>
      </w:pPr>
      <w:r>
        <w:rPr>
          <w:rFonts w:hint="eastAsia" w:ascii="楷体" w:hAnsi="楷体" w:eastAsia="楷体" w:cs="楷体"/>
          <w:spacing w:val="-3"/>
          <w:sz w:val="24"/>
          <w:szCs w:val="24"/>
          <w:highlight w:val="none"/>
        </w:rPr>
        <w:t>注：优秀比例</w:t>
      </w:r>
      <w:r>
        <w:rPr>
          <w:rFonts w:hint="eastAsia" w:ascii="楷体" w:hAnsi="楷体" w:eastAsia="楷体" w:cs="楷体"/>
          <w:spacing w:val="-3"/>
          <w:sz w:val="24"/>
          <w:szCs w:val="24"/>
          <w:highlight w:val="none"/>
          <w:lang w:val="en-US" w:eastAsia="zh-CN"/>
        </w:rPr>
        <w:t>为</w:t>
      </w:r>
      <w:r>
        <w:rPr>
          <w:rFonts w:hint="eastAsia" w:ascii="楷体" w:hAnsi="楷体" w:eastAsia="楷体" w:cs="楷体"/>
          <w:spacing w:val="-3"/>
          <w:sz w:val="24"/>
          <w:szCs w:val="24"/>
          <w:highlight w:val="none"/>
        </w:rPr>
        <w:t>10%、良好比例</w:t>
      </w:r>
      <w:r>
        <w:rPr>
          <w:rFonts w:hint="eastAsia" w:ascii="楷体" w:hAnsi="楷体" w:eastAsia="楷体" w:cs="楷体"/>
          <w:spacing w:val="-3"/>
          <w:sz w:val="24"/>
          <w:szCs w:val="24"/>
          <w:highlight w:val="none"/>
          <w:lang w:val="en-US" w:eastAsia="zh-CN"/>
        </w:rPr>
        <w:t>为3</w:t>
      </w:r>
      <w:r>
        <w:rPr>
          <w:rFonts w:hint="eastAsia" w:ascii="楷体" w:hAnsi="楷体" w:eastAsia="楷体" w:cs="楷体"/>
          <w:spacing w:val="-3"/>
          <w:sz w:val="24"/>
          <w:szCs w:val="24"/>
          <w:highlight w:val="none"/>
        </w:rPr>
        <w:t>0%、合格与不合格比例</w:t>
      </w:r>
      <w:r>
        <w:rPr>
          <w:rFonts w:hint="eastAsia" w:ascii="楷体" w:hAnsi="楷体" w:eastAsia="楷体" w:cs="楷体"/>
          <w:spacing w:val="-3"/>
          <w:sz w:val="24"/>
          <w:szCs w:val="24"/>
          <w:highlight w:val="none"/>
          <w:lang w:val="en-US" w:eastAsia="zh-CN"/>
        </w:rPr>
        <w:t>为6</w:t>
      </w:r>
      <w:r>
        <w:rPr>
          <w:rFonts w:hint="eastAsia" w:ascii="楷体" w:hAnsi="楷体" w:eastAsia="楷体" w:cs="楷体"/>
          <w:spacing w:val="-3"/>
          <w:sz w:val="24"/>
          <w:szCs w:val="24"/>
          <w:highlight w:val="none"/>
        </w:rPr>
        <w:t>0%</w:t>
      </w:r>
      <w:r>
        <w:rPr>
          <w:rFonts w:hint="eastAsia" w:ascii="楷体" w:hAnsi="楷体" w:eastAsia="楷体" w:cs="楷体"/>
          <w:spacing w:val="-3"/>
          <w:sz w:val="24"/>
          <w:szCs w:val="24"/>
          <w:highlight w:val="none"/>
          <w:lang w:eastAsia="zh-CN"/>
        </w:rPr>
        <w:t>（</w:t>
      </w:r>
      <w:r>
        <w:rPr>
          <w:rFonts w:hint="eastAsia" w:ascii="楷体" w:hAnsi="楷体" w:eastAsia="楷体" w:cs="楷体"/>
          <w:spacing w:val="-3"/>
          <w:sz w:val="24"/>
          <w:szCs w:val="24"/>
          <w:highlight w:val="none"/>
          <w:lang w:val="en-US" w:eastAsia="zh-CN"/>
        </w:rPr>
        <w:t>具体人数四舍五入）</w:t>
      </w:r>
      <w:r>
        <w:rPr>
          <w:rFonts w:hint="eastAsia" w:ascii="楷体" w:hAnsi="楷体" w:eastAsia="楷体" w:cs="楷体"/>
          <w:spacing w:val="-3"/>
          <w:sz w:val="24"/>
          <w:szCs w:val="24"/>
          <w:highlight w:val="none"/>
        </w:rPr>
        <w:t>。</w:t>
      </w:r>
    </w:p>
    <w:p w14:paraId="473BD137">
      <w:pPr>
        <w:tabs>
          <w:tab w:val="left" w:pos="1192"/>
        </w:tabs>
        <w:wordWrap w:val="0"/>
        <w:spacing w:before="120" w:beforeLines="50" w:after="120" w:afterLines="50" w:line="360" w:lineRule="auto"/>
        <w:ind w:firstLine="524" w:firstLineChars="200"/>
        <w:jc w:val="both"/>
        <w:rPr>
          <w:spacing w:val="-9"/>
          <w:sz w:val="28"/>
          <w:szCs w:val="28"/>
          <w:highlight w:val="none"/>
        </w:rPr>
      </w:pPr>
      <w:r>
        <w:rPr>
          <w:spacing w:val="-9"/>
          <w:sz w:val="28"/>
          <w:szCs w:val="28"/>
          <w:highlight w:val="none"/>
        </w:rPr>
        <w:t>2.嘉奖</w:t>
      </w:r>
    </w:p>
    <w:p w14:paraId="665DBF70">
      <w:pPr>
        <w:tabs>
          <w:tab w:val="left" w:pos="1656"/>
        </w:tabs>
        <w:wordWrap w:val="0"/>
        <w:topLinePunct/>
        <w:autoSpaceDE/>
        <w:autoSpaceDN/>
        <w:spacing w:line="360" w:lineRule="auto"/>
        <w:ind w:firstLine="560" w:firstLineChars="200"/>
        <w:jc w:val="both"/>
        <w:rPr>
          <w:rFonts w:hint="default" w:eastAsia="仿宋"/>
          <w:sz w:val="28"/>
          <w:szCs w:val="28"/>
          <w:highlight w:val="none"/>
          <w:lang w:val="en-US" w:eastAsia="zh-CN"/>
        </w:rPr>
      </w:pPr>
      <w:r>
        <w:rPr>
          <w:rFonts w:hint="eastAsia"/>
          <w:sz w:val="28"/>
          <w:szCs w:val="28"/>
          <w:highlight w:val="none"/>
        </w:rPr>
        <w:t>（1）</w:t>
      </w:r>
      <w:r>
        <w:rPr>
          <w:rFonts w:hint="eastAsia"/>
          <w:sz w:val="28"/>
          <w:szCs w:val="28"/>
          <w:highlight w:val="none"/>
          <w:lang w:val="en-US" w:eastAsia="zh-CN"/>
        </w:rPr>
        <w:t>个人或集体荣誉</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1"/>
        <w:gridCol w:w="2520"/>
        <w:gridCol w:w="1040"/>
        <w:gridCol w:w="4355"/>
      </w:tblGrid>
      <w:tr w14:paraId="2C2CF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91" w:type="dxa"/>
            <w:vAlign w:val="center"/>
          </w:tcPr>
          <w:p w14:paraId="55DA1EC3">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lang w:val="en-US" w:eastAsia="zh-CN"/>
              </w:rPr>
            </w:pPr>
            <w:r>
              <w:rPr>
                <w:rFonts w:hint="eastAsia"/>
                <w:spacing w:val="-1"/>
                <w:kern w:val="2"/>
                <w:sz w:val="24"/>
                <w:szCs w:val="24"/>
                <w:highlight w:val="none"/>
                <w:lang w:val="en-US" w:eastAsia="zh-CN"/>
              </w:rPr>
              <w:t>级别</w:t>
            </w:r>
          </w:p>
        </w:tc>
        <w:tc>
          <w:tcPr>
            <w:tcW w:w="2520" w:type="dxa"/>
            <w:vAlign w:val="center"/>
          </w:tcPr>
          <w:p w14:paraId="6ED3C0EB">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lang w:val="en-US" w:eastAsia="zh-CN"/>
              </w:rPr>
            </w:pPr>
            <w:r>
              <w:rPr>
                <w:rFonts w:hint="eastAsia"/>
                <w:spacing w:val="-1"/>
                <w:kern w:val="2"/>
                <w:sz w:val="24"/>
                <w:szCs w:val="24"/>
                <w:highlight w:val="none"/>
                <w:lang w:val="en-US" w:eastAsia="zh-CN"/>
              </w:rPr>
              <w:t>类别</w:t>
            </w:r>
          </w:p>
        </w:tc>
        <w:tc>
          <w:tcPr>
            <w:tcW w:w="1040" w:type="dxa"/>
            <w:vAlign w:val="center"/>
          </w:tcPr>
          <w:p w14:paraId="5D737F6B">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default"/>
                <w:spacing w:val="-1"/>
                <w:kern w:val="2"/>
                <w:sz w:val="24"/>
                <w:szCs w:val="24"/>
                <w:highlight w:val="none"/>
                <w:lang w:val="en-US" w:eastAsia="zh-CN"/>
              </w:rPr>
            </w:pPr>
            <w:r>
              <w:rPr>
                <w:rFonts w:hint="eastAsia"/>
                <w:spacing w:val="-1"/>
                <w:kern w:val="2"/>
                <w:sz w:val="24"/>
                <w:szCs w:val="24"/>
                <w:highlight w:val="none"/>
                <w:lang w:val="en-US" w:eastAsia="zh-CN"/>
              </w:rPr>
              <w:t>分值</w:t>
            </w:r>
          </w:p>
        </w:tc>
        <w:tc>
          <w:tcPr>
            <w:tcW w:w="4355" w:type="dxa"/>
            <w:vAlign w:val="center"/>
          </w:tcPr>
          <w:p w14:paraId="28380DDD">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lang w:val="en-US" w:eastAsia="zh-CN"/>
              </w:rPr>
            </w:pPr>
            <w:r>
              <w:rPr>
                <w:rFonts w:hint="eastAsia"/>
                <w:spacing w:val="-1"/>
                <w:kern w:val="2"/>
                <w:sz w:val="24"/>
                <w:szCs w:val="24"/>
                <w:highlight w:val="none"/>
                <w:lang w:val="en-US" w:eastAsia="zh-CN"/>
              </w:rPr>
              <w:t>备注</w:t>
            </w:r>
          </w:p>
        </w:tc>
      </w:tr>
      <w:tr w14:paraId="00BF6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91" w:type="dxa"/>
            <w:vMerge w:val="restart"/>
            <w:vAlign w:val="center"/>
          </w:tcPr>
          <w:p w14:paraId="4F9C72AA">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lang w:val="en-US" w:eastAsia="zh-CN"/>
              </w:rPr>
            </w:pPr>
            <w:r>
              <w:rPr>
                <w:rFonts w:hint="eastAsia"/>
                <w:spacing w:val="-1"/>
                <w:kern w:val="2"/>
                <w:sz w:val="24"/>
                <w:szCs w:val="24"/>
                <w:highlight w:val="none"/>
                <w:lang w:val="en-US" w:eastAsia="zh-CN"/>
              </w:rPr>
              <w:t>国家级</w:t>
            </w:r>
          </w:p>
        </w:tc>
        <w:tc>
          <w:tcPr>
            <w:tcW w:w="2520" w:type="dxa"/>
            <w:vAlign w:val="center"/>
          </w:tcPr>
          <w:p w14:paraId="3F6736B8">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default"/>
                <w:spacing w:val="-1"/>
                <w:kern w:val="2"/>
                <w:sz w:val="24"/>
                <w:szCs w:val="24"/>
                <w:highlight w:val="none"/>
                <w:lang w:val="en-US" w:eastAsia="zh-CN"/>
              </w:rPr>
            </w:pPr>
            <w:r>
              <w:rPr>
                <w:rFonts w:hint="eastAsia"/>
                <w:spacing w:val="-1"/>
                <w:kern w:val="2"/>
                <w:sz w:val="24"/>
                <w:szCs w:val="24"/>
                <w:highlight w:val="none"/>
                <w:lang w:val="en-US" w:eastAsia="zh-CN"/>
              </w:rPr>
              <w:t>个人荣誉称号</w:t>
            </w:r>
          </w:p>
        </w:tc>
        <w:tc>
          <w:tcPr>
            <w:tcW w:w="1040" w:type="dxa"/>
            <w:vMerge w:val="restart"/>
            <w:vAlign w:val="center"/>
          </w:tcPr>
          <w:p w14:paraId="508B047B">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default"/>
                <w:spacing w:val="-1"/>
                <w:kern w:val="2"/>
                <w:sz w:val="24"/>
                <w:szCs w:val="24"/>
                <w:highlight w:val="none"/>
                <w:lang w:val="en-US" w:eastAsia="zh-CN"/>
              </w:rPr>
            </w:pPr>
            <w:r>
              <w:rPr>
                <w:rFonts w:hint="eastAsia"/>
                <w:spacing w:val="-1"/>
                <w:kern w:val="2"/>
                <w:sz w:val="24"/>
                <w:szCs w:val="24"/>
                <w:highlight w:val="none"/>
                <w:lang w:val="en-US" w:eastAsia="zh-CN"/>
              </w:rPr>
              <w:t>20</w:t>
            </w:r>
          </w:p>
        </w:tc>
        <w:tc>
          <w:tcPr>
            <w:tcW w:w="4355" w:type="dxa"/>
            <w:vMerge w:val="restart"/>
            <w:vAlign w:val="center"/>
          </w:tcPr>
          <w:p w14:paraId="43B0EAE2">
            <w:pPr>
              <w:pStyle w:val="12"/>
              <w:keepNext w:val="0"/>
              <w:keepLines w:val="0"/>
              <w:pageBreakBefore w:val="0"/>
              <w:widowControl w:val="0"/>
              <w:kinsoku/>
              <w:wordWrap w:val="0"/>
              <w:overflowPunct/>
              <w:topLinePunct/>
              <w:autoSpaceDE/>
              <w:autoSpaceDN/>
              <w:bidi w:val="0"/>
              <w:adjustRightInd/>
              <w:snapToGrid/>
              <w:spacing w:line="240" w:lineRule="auto"/>
              <w:jc w:val="both"/>
              <w:textAlignment w:val="auto"/>
              <w:rPr>
                <w:rFonts w:hint="eastAsia"/>
                <w:spacing w:val="-1"/>
                <w:kern w:val="2"/>
                <w:sz w:val="24"/>
                <w:szCs w:val="24"/>
                <w:highlight w:val="none"/>
              </w:rPr>
            </w:pPr>
            <w:r>
              <w:rPr>
                <w:rFonts w:hint="eastAsia"/>
                <w:spacing w:val="-1"/>
                <w:kern w:val="2"/>
                <w:sz w:val="24"/>
                <w:szCs w:val="24"/>
                <w:highlight w:val="none"/>
                <w:lang w:val="en-US" w:eastAsia="zh-CN"/>
              </w:rPr>
              <w:t>①获集体荣誉的集体负责人权重为1，集体其他成员权重为0.3；</w:t>
            </w:r>
          </w:p>
          <w:p w14:paraId="539441FC">
            <w:pPr>
              <w:pStyle w:val="12"/>
              <w:keepNext w:val="0"/>
              <w:keepLines w:val="0"/>
              <w:pageBreakBefore w:val="0"/>
              <w:widowControl w:val="0"/>
              <w:kinsoku/>
              <w:wordWrap w:val="0"/>
              <w:overflowPunct/>
              <w:topLinePunct/>
              <w:autoSpaceDE/>
              <w:autoSpaceDN/>
              <w:bidi w:val="0"/>
              <w:adjustRightInd/>
              <w:snapToGrid/>
              <w:spacing w:line="240" w:lineRule="auto"/>
              <w:jc w:val="both"/>
              <w:textAlignment w:val="auto"/>
              <w:rPr>
                <w:rFonts w:hint="eastAsia"/>
                <w:spacing w:val="-1"/>
                <w:kern w:val="2"/>
                <w:sz w:val="24"/>
                <w:szCs w:val="24"/>
                <w:highlight w:val="none"/>
              </w:rPr>
            </w:pPr>
            <w:r>
              <w:rPr>
                <w:rFonts w:hint="eastAsia"/>
                <w:spacing w:val="-1"/>
                <w:kern w:val="2"/>
                <w:sz w:val="24"/>
                <w:szCs w:val="24"/>
                <w:highlight w:val="none"/>
                <w:lang w:val="en-US" w:eastAsia="zh-CN"/>
              </w:rPr>
              <w:t>②荣誉名称详见附录；</w:t>
            </w:r>
          </w:p>
          <w:p w14:paraId="1930B76B">
            <w:pPr>
              <w:pStyle w:val="12"/>
              <w:keepNext w:val="0"/>
              <w:keepLines w:val="0"/>
              <w:pageBreakBefore w:val="0"/>
              <w:widowControl w:val="0"/>
              <w:kinsoku/>
              <w:wordWrap w:val="0"/>
              <w:overflowPunct/>
              <w:topLinePunct/>
              <w:autoSpaceDE/>
              <w:autoSpaceDN/>
              <w:bidi w:val="0"/>
              <w:adjustRightInd/>
              <w:snapToGrid/>
              <w:spacing w:line="240" w:lineRule="auto"/>
              <w:jc w:val="both"/>
              <w:textAlignment w:val="auto"/>
              <w:rPr>
                <w:rFonts w:hint="eastAsia"/>
                <w:spacing w:val="-1"/>
                <w:kern w:val="2"/>
                <w:sz w:val="24"/>
                <w:szCs w:val="24"/>
                <w:highlight w:val="none"/>
              </w:rPr>
            </w:pPr>
            <w:r>
              <w:rPr>
                <w:rFonts w:hint="eastAsia"/>
                <w:spacing w:val="-1"/>
                <w:kern w:val="2"/>
                <w:sz w:val="24"/>
                <w:szCs w:val="24"/>
                <w:highlight w:val="none"/>
                <w:lang w:val="en-US" w:eastAsia="zh-CN"/>
              </w:rPr>
              <w:t>③获得同类多级嘉奖的取最高分值加分；嘉奖加分需提供相应证明材料，院研究生奖学金评审委员会将根据材料落款及盖章单位进行认定。</w:t>
            </w:r>
          </w:p>
        </w:tc>
      </w:tr>
      <w:tr w14:paraId="45A57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91" w:type="dxa"/>
            <w:vMerge w:val="continue"/>
            <w:vAlign w:val="center"/>
          </w:tcPr>
          <w:p w14:paraId="4A15FF55">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rPr>
            </w:pPr>
          </w:p>
        </w:tc>
        <w:tc>
          <w:tcPr>
            <w:tcW w:w="2520" w:type="dxa"/>
            <w:vAlign w:val="center"/>
          </w:tcPr>
          <w:p w14:paraId="7AB3ADD3">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rPr>
            </w:pPr>
            <w:r>
              <w:rPr>
                <w:rFonts w:hint="eastAsia"/>
                <w:spacing w:val="-1"/>
                <w:kern w:val="2"/>
                <w:sz w:val="24"/>
                <w:szCs w:val="24"/>
                <w:highlight w:val="none"/>
                <w:lang w:val="en-US" w:eastAsia="zh-CN"/>
              </w:rPr>
              <w:t>集体荣誉称号</w:t>
            </w:r>
          </w:p>
        </w:tc>
        <w:tc>
          <w:tcPr>
            <w:tcW w:w="1040" w:type="dxa"/>
            <w:vMerge w:val="continue"/>
            <w:vAlign w:val="center"/>
          </w:tcPr>
          <w:p w14:paraId="59F60067">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8"/>
                <w:szCs w:val="28"/>
                <w:highlight w:val="none"/>
              </w:rPr>
            </w:pPr>
          </w:p>
        </w:tc>
        <w:tc>
          <w:tcPr>
            <w:tcW w:w="4355" w:type="dxa"/>
            <w:vMerge w:val="continue"/>
            <w:vAlign w:val="center"/>
          </w:tcPr>
          <w:p w14:paraId="05446FAF">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8"/>
                <w:szCs w:val="28"/>
                <w:highlight w:val="none"/>
              </w:rPr>
            </w:pPr>
          </w:p>
        </w:tc>
      </w:tr>
      <w:tr w14:paraId="4E019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91" w:type="dxa"/>
            <w:vMerge w:val="restart"/>
            <w:vAlign w:val="center"/>
          </w:tcPr>
          <w:p w14:paraId="1ACF3BA4">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default"/>
                <w:spacing w:val="-1"/>
                <w:kern w:val="2"/>
                <w:sz w:val="24"/>
                <w:szCs w:val="24"/>
                <w:highlight w:val="none"/>
                <w:lang w:val="en-US" w:eastAsia="zh-CN"/>
              </w:rPr>
            </w:pPr>
            <w:r>
              <w:rPr>
                <w:rFonts w:hint="eastAsia"/>
                <w:spacing w:val="-1"/>
                <w:kern w:val="2"/>
                <w:sz w:val="24"/>
                <w:szCs w:val="24"/>
                <w:highlight w:val="none"/>
                <w:lang w:val="en-US" w:eastAsia="zh-CN"/>
              </w:rPr>
              <w:t>省级</w:t>
            </w:r>
          </w:p>
        </w:tc>
        <w:tc>
          <w:tcPr>
            <w:tcW w:w="2520" w:type="dxa"/>
            <w:vAlign w:val="center"/>
          </w:tcPr>
          <w:p w14:paraId="1E64A3DD">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rPr>
            </w:pPr>
            <w:r>
              <w:rPr>
                <w:rFonts w:hint="eastAsia"/>
                <w:spacing w:val="-1"/>
                <w:kern w:val="2"/>
                <w:sz w:val="24"/>
                <w:szCs w:val="24"/>
                <w:highlight w:val="none"/>
                <w:lang w:val="en-US" w:eastAsia="zh-CN"/>
              </w:rPr>
              <w:t>个人荣誉称号</w:t>
            </w:r>
          </w:p>
        </w:tc>
        <w:tc>
          <w:tcPr>
            <w:tcW w:w="1040" w:type="dxa"/>
            <w:vMerge w:val="restart"/>
            <w:vAlign w:val="center"/>
          </w:tcPr>
          <w:p w14:paraId="40B2B2BB">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default"/>
                <w:spacing w:val="-1"/>
                <w:kern w:val="2"/>
                <w:sz w:val="24"/>
                <w:szCs w:val="24"/>
                <w:highlight w:val="none"/>
                <w:lang w:val="en-US" w:eastAsia="zh-CN"/>
              </w:rPr>
            </w:pPr>
            <w:r>
              <w:rPr>
                <w:rFonts w:hint="eastAsia"/>
                <w:spacing w:val="-1"/>
                <w:kern w:val="2"/>
                <w:sz w:val="24"/>
                <w:szCs w:val="24"/>
                <w:highlight w:val="none"/>
                <w:lang w:val="en-US" w:eastAsia="zh-CN"/>
              </w:rPr>
              <w:t>5</w:t>
            </w:r>
          </w:p>
        </w:tc>
        <w:tc>
          <w:tcPr>
            <w:tcW w:w="4355" w:type="dxa"/>
            <w:vMerge w:val="continue"/>
            <w:vAlign w:val="center"/>
          </w:tcPr>
          <w:p w14:paraId="70CFFA0D">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8"/>
                <w:szCs w:val="28"/>
                <w:highlight w:val="none"/>
              </w:rPr>
            </w:pPr>
          </w:p>
        </w:tc>
      </w:tr>
      <w:tr w14:paraId="5FB84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91" w:type="dxa"/>
            <w:vMerge w:val="continue"/>
            <w:vAlign w:val="center"/>
          </w:tcPr>
          <w:p w14:paraId="71284DCC">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rPr>
            </w:pPr>
          </w:p>
        </w:tc>
        <w:tc>
          <w:tcPr>
            <w:tcW w:w="2520" w:type="dxa"/>
            <w:vAlign w:val="center"/>
          </w:tcPr>
          <w:p w14:paraId="6B6C9463">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rPr>
            </w:pPr>
            <w:r>
              <w:rPr>
                <w:rFonts w:hint="eastAsia"/>
                <w:spacing w:val="-1"/>
                <w:kern w:val="2"/>
                <w:sz w:val="24"/>
                <w:szCs w:val="24"/>
                <w:highlight w:val="none"/>
                <w:lang w:val="en-US" w:eastAsia="zh-CN"/>
              </w:rPr>
              <w:t>集体荣誉称号</w:t>
            </w:r>
          </w:p>
        </w:tc>
        <w:tc>
          <w:tcPr>
            <w:tcW w:w="1040" w:type="dxa"/>
            <w:vMerge w:val="continue"/>
            <w:vAlign w:val="center"/>
          </w:tcPr>
          <w:p w14:paraId="488EF481">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rPr>
            </w:pPr>
          </w:p>
        </w:tc>
        <w:tc>
          <w:tcPr>
            <w:tcW w:w="4355" w:type="dxa"/>
            <w:vMerge w:val="continue"/>
            <w:vAlign w:val="center"/>
          </w:tcPr>
          <w:p w14:paraId="5448A675">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8"/>
                <w:szCs w:val="28"/>
                <w:highlight w:val="none"/>
              </w:rPr>
            </w:pPr>
          </w:p>
        </w:tc>
      </w:tr>
      <w:tr w14:paraId="03872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91" w:type="dxa"/>
            <w:vMerge w:val="restart"/>
            <w:vAlign w:val="center"/>
          </w:tcPr>
          <w:p w14:paraId="6F57A80D">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lang w:val="en-US" w:eastAsia="zh-CN"/>
              </w:rPr>
            </w:pPr>
            <w:r>
              <w:rPr>
                <w:rFonts w:hint="eastAsia"/>
                <w:spacing w:val="-1"/>
                <w:kern w:val="2"/>
                <w:sz w:val="24"/>
                <w:szCs w:val="24"/>
                <w:highlight w:val="none"/>
                <w:lang w:val="en-US" w:eastAsia="zh-CN"/>
              </w:rPr>
              <w:t>校级</w:t>
            </w:r>
          </w:p>
        </w:tc>
        <w:tc>
          <w:tcPr>
            <w:tcW w:w="2520" w:type="dxa"/>
            <w:vAlign w:val="center"/>
          </w:tcPr>
          <w:p w14:paraId="0977A45C">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rPr>
            </w:pPr>
            <w:r>
              <w:rPr>
                <w:rFonts w:hint="eastAsia"/>
                <w:spacing w:val="-1"/>
                <w:kern w:val="2"/>
                <w:sz w:val="24"/>
                <w:szCs w:val="24"/>
                <w:highlight w:val="none"/>
                <w:lang w:val="en-US" w:eastAsia="zh-CN"/>
              </w:rPr>
              <w:t>个人荣誉称号</w:t>
            </w:r>
          </w:p>
        </w:tc>
        <w:tc>
          <w:tcPr>
            <w:tcW w:w="1040" w:type="dxa"/>
            <w:vMerge w:val="restart"/>
            <w:vAlign w:val="center"/>
          </w:tcPr>
          <w:p w14:paraId="586ADC11">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lang w:val="en-US" w:eastAsia="zh-CN"/>
              </w:rPr>
            </w:pPr>
            <w:r>
              <w:rPr>
                <w:rFonts w:hint="eastAsia"/>
                <w:spacing w:val="-1"/>
                <w:kern w:val="2"/>
                <w:sz w:val="24"/>
                <w:szCs w:val="24"/>
                <w:highlight w:val="none"/>
                <w:lang w:val="en-US" w:eastAsia="zh-CN"/>
              </w:rPr>
              <w:t>2</w:t>
            </w:r>
          </w:p>
        </w:tc>
        <w:tc>
          <w:tcPr>
            <w:tcW w:w="4355" w:type="dxa"/>
            <w:vMerge w:val="continue"/>
            <w:vAlign w:val="center"/>
          </w:tcPr>
          <w:p w14:paraId="003D6692">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8"/>
                <w:szCs w:val="28"/>
                <w:highlight w:val="none"/>
              </w:rPr>
            </w:pPr>
          </w:p>
        </w:tc>
      </w:tr>
      <w:tr w14:paraId="32B4E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91" w:type="dxa"/>
            <w:vMerge w:val="continue"/>
            <w:vAlign w:val="center"/>
          </w:tcPr>
          <w:p w14:paraId="5C5CA654">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rPr>
            </w:pPr>
          </w:p>
        </w:tc>
        <w:tc>
          <w:tcPr>
            <w:tcW w:w="2520" w:type="dxa"/>
            <w:vAlign w:val="center"/>
          </w:tcPr>
          <w:p w14:paraId="5A51C3E4">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rPr>
            </w:pPr>
            <w:r>
              <w:rPr>
                <w:rFonts w:hint="eastAsia"/>
                <w:spacing w:val="-1"/>
                <w:kern w:val="2"/>
                <w:sz w:val="24"/>
                <w:szCs w:val="24"/>
                <w:highlight w:val="none"/>
                <w:lang w:val="en-US" w:eastAsia="zh-CN"/>
              </w:rPr>
              <w:t>集体荣誉称号</w:t>
            </w:r>
          </w:p>
        </w:tc>
        <w:tc>
          <w:tcPr>
            <w:tcW w:w="1040" w:type="dxa"/>
            <w:vMerge w:val="continue"/>
            <w:vAlign w:val="center"/>
          </w:tcPr>
          <w:p w14:paraId="54B2D2DE">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rPr>
            </w:pPr>
          </w:p>
        </w:tc>
        <w:tc>
          <w:tcPr>
            <w:tcW w:w="4355" w:type="dxa"/>
            <w:vMerge w:val="continue"/>
            <w:vAlign w:val="center"/>
          </w:tcPr>
          <w:p w14:paraId="615EC85D">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8"/>
                <w:szCs w:val="28"/>
                <w:highlight w:val="none"/>
              </w:rPr>
            </w:pPr>
          </w:p>
        </w:tc>
      </w:tr>
      <w:tr w14:paraId="0066D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91" w:type="dxa"/>
            <w:vMerge w:val="restart"/>
            <w:vAlign w:val="center"/>
          </w:tcPr>
          <w:p w14:paraId="7FC24B05">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lang w:val="en-US" w:eastAsia="zh-CN"/>
              </w:rPr>
            </w:pPr>
            <w:r>
              <w:rPr>
                <w:rFonts w:hint="eastAsia"/>
                <w:spacing w:val="-1"/>
                <w:kern w:val="2"/>
                <w:sz w:val="24"/>
                <w:szCs w:val="24"/>
                <w:highlight w:val="none"/>
                <w:lang w:val="en-US" w:eastAsia="zh-CN"/>
              </w:rPr>
              <w:t>院级</w:t>
            </w:r>
          </w:p>
        </w:tc>
        <w:tc>
          <w:tcPr>
            <w:tcW w:w="2520" w:type="dxa"/>
            <w:vAlign w:val="center"/>
          </w:tcPr>
          <w:p w14:paraId="049A32BB">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rPr>
            </w:pPr>
            <w:r>
              <w:rPr>
                <w:rFonts w:hint="eastAsia"/>
                <w:spacing w:val="-1"/>
                <w:kern w:val="2"/>
                <w:sz w:val="24"/>
                <w:szCs w:val="24"/>
                <w:highlight w:val="none"/>
                <w:lang w:val="en-US" w:eastAsia="zh-CN"/>
              </w:rPr>
              <w:t>个人荣誉称号</w:t>
            </w:r>
          </w:p>
        </w:tc>
        <w:tc>
          <w:tcPr>
            <w:tcW w:w="1040" w:type="dxa"/>
            <w:vMerge w:val="restart"/>
            <w:vAlign w:val="center"/>
          </w:tcPr>
          <w:p w14:paraId="38B21D7A">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default"/>
                <w:spacing w:val="-1"/>
                <w:kern w:val="2"/>
                <w:sz w:val="24"/>
                <w:szCs w:val="24"/>
                <w:highlight w:val="none"/>
                <w:lang w:val="en-US" w:eastAsia="zh-CN"/>
              </w:rPr>
            </w:pPr>
            <w:r>
              <w:rPr>
                <w:rFonts w:hint="eastAsia"/>
                <w:spacing w:val="-1"/>
                <w:kern w:val="2"/>
                <w:sz w:val="24"/>
                <w:szCs w:val="24"/>
                <w:highlight w:val="none"/>
                <w:lang w:val="en-US" w:eastAsia="zh-CN"/>
              </w:rPr>
              <w:t>0.5</w:t>
            </w:r>
          </w:p>
        </w:tc>
        <w:tc>
          <w:tcPr>
            <w:tcW w:w="4355" w:type="dxa"/>
            <w:vMerge w:val="continue"/>
            <w:vAlign w:val="center"/>
          </w:tcPr>
          <w:p w14:paraId="5F3EF51B">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8"/>
                <w:szCs w:val="28"/>
                <w:highlight w:val="none"/>
              </w:rPr>
            </w:pPr>
          </w:p>
        </w:tc>
      </w:tr>
      <w:tr w14:paraId="57EAC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91" w:type="dxa"/>
            <w:vMerge w:val="continue"/>
            <w:vAlign w:val="center"/>
          </w:tcPr>
          <w:p w14:paraId="6C273C77">
            <w:pPr>
              <w:keepNext w:val="0"/>
              <w:keepLines w:val="0"/>
              <w:pageBreakBefore w:val="0"/>
              <w:widowControl w:val="0"/>
              <w:tabs>
                <w:tab w:val="left" w:pos="1656"/>
              </w:tabs>
              <w:kinsoku/>
              <w:wordWrap w:val="0"/>
              <w:overflowPunct/>
              <w:topLinePunct/>
              <w:autoSpaceDE/>
              <w:autoSpaceDN/>
              <w:bidi w:val="0"/>
              <w:adjustRightInd/>
              <w:snapToGrid/>
              <w:spacing w:line="240" w:lineRule="auto"/>
              <w:jc w:val="center"/>
              <w:textAlignment w:val="auto"/>
              <w:rPr>
                <w:kern w:val="2"/>
                <w:sz w:val="24"/>
                <w:szCs w:val="24"/>
                <w:highlight w:val="none"/>
                <w:vertAlign w:val="baseline"/>
              </w:rPr>
            </w:pPr>
          </w:p>
        </w:tc>
        <w:tc>
          <w:tcPr>
            <w:tcW w:w="2520" w:type="dxa"/>
            <w:vAlign w:val="center"/>
          </w:tcPr>
          <w:p w14:paraId="45CD4341">
            <w:pPr>
              <w:keepNext w:val="0"/>
              <w:keepLines w:val="0"/>
              <w:pageBreakBefore w:val="0"/>
              <w:widowControl w:val="0"/>
              <w:tabs>
                <w:tab w:val="left" w:pos="1656"/>
              </w:tabs>
              <w:kinsoku/>
              <w:wordWrap w:val="0"/>
              <w:overflowPunct/>
              <w:topLinePunct/>
              <w:autoSpaceDE/>
              <w:autoSpaceDN/>
              <w:bidi w:val="0"/>
              <w:adjustRightInd/>
              <w:snapToGrid/>
              <w:spacing w:line="240" w:lineRule="auto"/>
              <w:jc w:val="center"/>
              <w:textAlignment w:val="auto"/>
              <w:rPr>
                <w:kern w:val="2"/>
                <w:sz w:val="24"/>
                <w:szCs w:val="24"/>
                <w:highlight w:val="none"/>
                <w:vertAlign w:val="baseline"/>
              </w:rPr>
            </w:pPr>
            <w:r>
              <w:rPr>
                <w:rFonts w:hint="eastAsia"/>
                <w:kern w:val="2"/>
                <w:sz w:val="24"/>
                <w:szCs w:val="24"/>
                <w:highlight w:val="none"/>
                <w:vertAlign w:val="baseline"/>
                <w:lang w:val="en-US" w:eastAsia="zh-CN"/>
              </w:rPr>
              <w:t>集体荣誉称号</w:t>
            </w:r>
          </w:p>
        </w:tc>
        <w:tc>
          <w:tcPr>
            <w:tcW w:w="1040" w:type="dxa"/>
            <w:vMerge w:val="continue"/>
            <w:vAlign w:val="center"/>
          </w:tcPr>
          <w:p w14:paraId="66CDAEA6">
            <w:pPr>
              <w:keepNext w:val="0"/>
              <w:keepLines w:val="0"/>
              <w:pageBreakBefore w:val="0"/>
              <w:widowControl w:val="0"/>
              <w:tabs>
                <w:tab w:val="left" w:pos="1656"/>
              </w:tabs>
              <w:kinsoku/>
              <w:wordWrap w:val="0"/>
              <w:overflowPunct/>
              <w:topLinePunct/>
              <w:autoSpaceDE/>
              <w:autoSpaceDN/>
              <w:bidi w:val="0"/>
              <w:adjustRightInd/>
              <w:snapToGrid/>
              <w:spacing w:line="240" w:lineRule="auto"/>
              <w:jc w:val="center"/>
              <w:textAlignment w:val="auto"/>
              <w:rPr>
                <w:kern w:val="2"/>
                <w:sz w:val="28"/>
                <w:szCs w:val="28"/>
                <w:highlight w:val="none"/>
                <w:vertAlign w:val="baseline"/>
              </w:rPr>
            </w:pPr>
          </w:p>
        </w:tc>
        <w:tc>
          <w:tcPr>
            <w:tcW w:w="4355" w:type="dxa"/>
            <w:vMerge w:val="continue"/>
            <w:vAlign w:val="center"/>
          </w:tcPr>
          <w:p w14:paraId="440317B6">
            <w:pPr>
              <w:keepNext w:val="0"/>
              <w:keepLines w:val="0"/>
              <w:pageBreakBefore w:val="0"/>
              <w:widowControl w:val="0"/>
              <w:tabs>
                <w:tab w:val="left" w:pos="1656"/>
              </w:tabs>
              <w:kinsoku/>
              <w:wordWrap w:val="0"/>
              <w:overflowPunct/>
              <w:topLinePunct/>
              <w:autoSpaceDE/>
              <w:autoSpaceDN/>
              <w:bidi w:val="0"/>
              <w:adjustRightInd/>
              <w:snapToGrid/>
              <w:spacing w:line="240" w:lineRule="auto"/>
              <w:jc w:val="center"/>
              <w:textAlignment w:val="auto"/>
              <w:rPr>
                <w:kern w:val="2"/>
                <w:sz w:val="28"/>
                <w:szCs w:val="28"/>
                <w:highlight w:val="none"/>
                <w:vertAlign w:val="baseline"/>
              </w:rPr>
            </w:pPr>
          </w:p>
        </w:tc>
      </w:tr>
    </w:tbl>
    <w:p w14:paraId="2935C783">
      <w:pPr>
        <w:tabs>
          <w:tab w:val="left" w:pos="1656"/>
        </w:tabs>
        <w:wordWrap w:val="0"/>
        <w:topLinePunct/>
        <w:autoSpaceDE/>
        <w:autoSpaceDN/>
        <w:spacing w:line="360" w:lineRule="auto"/>
        <w:ind w:firstLine="560" w:firstLineChars="200"/>
        <w:jc w:val="both"/>
        <w:rPr>
          <w:sz w:val="28"/>
          <w:szCs w:val="28"/>
          <w:highlight w:val="none"/>
        </w:rPr>
      </w:pPr>
      <w:r>
        <w:rPr>
          <w:rFonts w:hint="eastAsia"/>
          <w:sz w:val="28"/>
          <w:szCs w:val="28"/>
          <w:highlight w:val="none"/>
        </w:rPr>
        <w:t>（2）</w:t>
      </w:r>
      <w:r>
        <w:rPr>
          <w:sz w:val="28"/>
          <w:szCs w:val="28"/>
          <w:highlight w:val="none"/>
        </w:rPr>
        <w:t>其他荣誉</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6"/>
        <w:gridCol w:w="2605"/>
        <w:gridCol w:w="892"/>
        <w:gridCol w:w="892"/>
        <w:gridCol w:w="893"/>
        <w:gridCol w:w="2718"/>
      </w:tblGrid>
      <w:tr w14:paraId="6290D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1206" w:type="dxa"/>
            <w:vAlign w:val="center"/>
          </w:tcPr>
          <w:p w14:paraId="36665BF9">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lang w:val="en-US" w:eastAsia="zh-CN"/>
              </w:rPr>
            </w:pPr>
            <w:r>
              <w:rPr>
                <w:rFonts w:hint="eastAsia"/>
                <w:spacing w:val="-1"/>
                <w:kern w:val="2"/>
                <w:sz w:val="24"/>
                <w:szCs w:val="24"/>
                <w:highlight w:val="none"/>
                <w:lang w:val="en-US" w:eastAsia="zh-CN"/>
              </w:rPr>
              <w:t>序号</w:t>
            </w:r>
          </w:p>
        </w:tc>
        <w:tc>
          <w:tcPr>
            <w:tcW w:w="2605" w:type="dxa"/>
            <w:vAlign w:val="center"/>
          </w:tcPr>
          <w:p w14:paraId="40F4EDC6">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lang w:val="en-US" w:eastAsia="zh-CN"/>
              </w:rPr>
            </w:pPr>
            <w:r>
              <w:rPr>
                <w:rFonts w:hint="eastAsia"/>
                <w:spacing w:val="-1"/>
                <w:kern w:val="2"/>
                <w:sz w:val="24"/>
                <w:szCs w:val="24"/>
                <w:highlight w:val="none"/>
                <w:lang w:val="en-US" w:eastAsia="zh-CN"/>
              </w:rPr>
              <w:t>嘉奖类别</w:t>
            </w:r>
          </w:p>
        </w:tc>
        <w:tc>
          <w:tcPr>
            <w:tcW w:w="2677" w:type="dxa"/>
            <w:gridSpan w:val="3"/>
            <w:vAlign w:val="center"/>
          </w:tcPr>
          <w:p w14:paraId="0A3B8737">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default"/>
                <w:spacing w:val="-1"/>
                <w:kern w:val="2"/>
                <w:sz w:val="24"/>
                <w:szCs w:val="24"/>
                <w:highlight w:val="none"/>
                <w:lang w:val="en-US" w:eastAsia="zh-CN"/>
              </w:rPr>
            </w:pPr>
            <w:r>
              <w:rPr>
                <w:rFonts w:hint="eastAsia"/>
                <w:spacing w:val="-1"/>
                <w:kern w:val="2"/>
                <w:sz w:val="24"/>
                <w:szCs w:val="24"/>
                <w:highlight w:val="none"/>
                <w:lang w:val="en-US" w:eastAsia="zh-CN"/>
              </w:rPr>
              <w:t>分值</w:t>
            </w:r>
          </w:p>
        </w:tc>
        <w:tc>
          <w:tcPr>
            <w:tcW w:w="2718" w:type="dxa"/>
            <w:vAlign w:val="center"/>
          </w:tcPr>
          <w:p w14:paraId="775D39E2">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lang w:val="en-US" w:eastAsia="zh-CN"/>
              </w:rPr>
            </w:pPr>
            <w:r>
              <w:rPr>
                <w:rFonts w:hint="eastAsia"/>
                <w:spacing w:val="-1"/>
                <w:kern w:val="2"/>
                <w:sz w:val="24"/>
                <w:szCs w:val="24"/>
                <w:highlight w:val="none"/>
                <w:lang w:val="en-US" w:eastAsia="zh-CN"/>
              </w:rPr>
              <w:t>备注</w:t>
            </w:r>
          </w:p>
        </w:tc>
      </w:tr>
      <w:tr w14:paraId="15078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206" w:type="dxa"/>
            <w:vMerge w:val="restart"/>
            <w:vAlign w:val="center"/>
          </w:tcPr>
          <w:p w14:paraId="251A36D0">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lang w:val="en-US" w:eastAsia="zh-CN"/>
              </w:rPr>
            </w:pPr>
            <w:r>
              <w:rPr>
                <w:rFonts w:hint="eastAsia"/>
                <w:spacing w:val="-1"/>
                <w:kern w:val="2"/>
                <w:sz w:val="24"/>
                <w:szCs w:val="24"/>
                <w:highlight w:val="none"/>
                <w:lang w:val="en-US" w:eastAsia="zh-CN"/>
              </w:rPr>
              <w:t>1</w:t>
            </w:r>
          </w:p>
        </w:tc>
        <w:tc>
          <w:tcPr>
            <w:tcW w:w="2605" w:type="dxa"/>
            <w:vMerge w:val="restart"/>
            <w:vAlign w:val="center"/>
          </w:tcPr>
          <w:p w14:paraId="10139DD3">
            <w:pPr>
              <w:keepNext w:val="0"/>
              <w:keepLines w:val="0"/>
              <w:pageBreakBefore w:val="0"/>
              <w:widowControl/>
              <w:suppressLineNumbers w:val="0"/>
              <w:kinsoku/>
              <w:overflowPunct/>
              <w:bidi w:val="0"/>
              <w:adjustRightInd/>
              <w:snapToGrid/>
              <w:jc w:val="center"/>
              <w:textAlignment w:val="auto"/>
              <w:rPr>
                <w:rFonts w:hint="eastAsia"/>
                <w:spacing w:val="-1"/>
                <w:kern w:val="2"/>
                <w:sz w:val="24"/>
                <w:szCs w:val="24"/>
                <w:highlight w:val="none"/>
              </w:rPr>
            </w:pPr>
            <w:r>
              <w:rPr>
                <w:rFonts w:ascii="仿宋" w:hAnsi="仿宋" w:eastAsia="仿宋" w:cs="仿宋"/>
                <w:color w:val="000000"/>
                <w:kern w:val="0"/>
                <w:sz w:val="24"/>
                <w:szCs w:val="24"/>
                <w:highlight w:val="none"/>
                <w:lang w:val="en-US" w:eastAsia="zh-CN" w:bidi="ar"/>
              </w:rPr>
              <w:t>在教育部“中国大学生在</w:t>
            </w:r>
            <w:r>
              <w:rPr>
                <w:rFonts w:hint="eastAsia" w:ascii="仿宋" w:hAnsi="仿宋" w:eastAsia="仿宋" w:cs="仿宋"/>
                <w:color w:val="000000"/>
                <w:kern w:val="0"/>
                <w:sz w:val="24"/>
                <w:szCs w:val="24"/>
                <w:highlight w:val="none"/>
                <w:lang w:val="en-US" w:eastAsia="zh-CN" w:bidi="ar"/>
              </w:rPr>
              <w:t>线”等国家级网络平台上发表有关思想政治工作类文章</w:t>
            </w:r>
          </w:p>
        </w:tc>
        <w:tc>
          <w:tcPr>
            <w:tcW w:w="892" w:type="dxa"/>
            <w:vAlign w:val="center"/>
          </w:tcPr>
          <w:p w14:paraId="65A8F368">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default"/>
                <w:spacing w:val="-1"/>
                <w:kern w:val="2"/>
                <w:sz w:val="24"/>
                <w:szCs w:val="24"/>
                <w:highlight w:val="none"/>
                <w:lang w:val="en-US" w:eastAsia="zh-CN"/>
              </w:rPr>
            </w:pPr>
            <w:r>
              <w:rPr>
                <w:rFonts w:hint="eastAsia"/>
                <w:spacing w:val="-1"/>
                <w:kern w:val="2"/>
                <w:sz w:val="24"/>
                <w:szCs w:val="24"/>
                <w:highlight w:val="none"/>
                <w:lang w:val="en-US" w:eastAsia="zh-CN"/>
              </w:rPr>
              <w:t>第一作者</w:t>
            </w:r>
          </w:p>
        </w:tc>
        <w:tc>
          <w:tcPr>
            <w:tcW w:w="892" w:type="dxa"/>
            <w:vAlign w:val="center"/>
          </w:tcPr>
          <w:p w14:paraId="1FFB6717">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default"/>
                <w:spacing w:val="-1"/>
                <w:kern w:val="2"/>
                <w:sz w:val="24"/>
                <w:szCs w:val="24"/>
                <w:highlight w:val="none"/>
                <w:lang w:val="en-US" w:eastAsia="zh-CN"/>
              </w:rPr>
            </w:pPr>
            <w:r>
              <w:rPr>
                <w:rFonts w:hint="eastAsia"/>
                <w:spacing w:val="-1"/>
                <w:kern w:val="2"/>
                <w:sz w:val="24"/>
                <w:szCs w:val="24"/>
                <w:highlight w:val="none"/>
                <w:lang w:val="en-US" w:eastAsia="zh-CN"/>
              </w:rPr>
              <w:t>第二作者</w:t>
            </w:r>
          </w:p>
        </w:tc>
        <w:tc>
          <w:tcPr>
            <w:tcW w:w="893" w:type="dxa"/>
            <w:vAlign w:val="center"/>
          </w:tcPr>
          <w:p w14:paraId="0FDB5E18">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default"/>
                <w:spacing w:val="-1"/>
                <w:kern w:val="2"/>
                <w:sz w:val="24"/>
                <w:szCs w:val="24"/>
                <w:highlight w:val="none"/>
                <w:lang w:val="en-US" w:eastAsia="zh-CN"/>
              </w:rPr>
            </w:pPr>
            <w:r>
              <w:rPr>
                <w:rFonts w:hint="eastAsia"/>
                <w:spacing w:val="-1"/>
                <w:kern w:val="2"/>
                <w:sz w:val="24"/>
                <w:szCs w:val="24"/>
                <w:highlight w:val="none"/>
                <w:lang w:val="en-US" w:eastAsia="zh-CN"/>
              </w:rPr>
              <w:t>第三作者</w:t>
            </w:r>
          </w:p>
        </w:tc>
        <w:tc>
          <w:tcPr>
            <w:tcW w:w="2718" w:type="dxa"/>
            <w:vMerge w:val="restart"/>
            <w:vAlign w:val="center"/>
          </w:tcPr>
          <w:p w14:paraId="00BA3A3F">
            <w:pPr>
              <w:keepNext w:val="0"/>
              <w:keepLines w:val="0"/>
              <w:pageBreakBefore w:val="0"/>
              <w:widowControl/>
              <w:suppressLineNumbers w:val="0"/>
              <w:kinsoku/>
              <w:overflowPunct/>
              <w:bidi w:val="0"/>
              <w:adjustRightInd/>
              <w:snapToGrid/>
              <w:jc w:val="center"/>
              <w:textAlignment w:val="auto"/>
              <w:rPr>
                <w:rFonts w:hint="eastAsia"/>
                <w:spacing w:val="-1"/>
                <w:kern w:val="2"/>
                <w:sz w:val="24"/>
                <w:szCs w:val="24"/>
                <w:highlight w:val="none"/>
              </w:rPr>
            </w:pPr>
            <w:r>
              <w:rPr>
                <w:rFonts w:ascii="仿宋" w:hAnsi="仿宋" w:eastAsia="仿宋" w:cs="仿宋"/>
                <w:color w:val="000000"/>
                <w:kern w:val="0"/>
                <w:sz w:val="24"/>
                <w:szCs w:val="24"/>
                <w:highlight w:val="none"/>
                <w:lang w:val="en-US" w:eastAsia="zh-CN" w:bidi="ar"/>
              </w:rPr>
              <w:t>文章第一单位为</w:t>
            </w:r>
            <w:r>
              <w:rPr>
                <w:rFonts w:hint="eastAsia" w:ascii="仿宋" w:hAnsi="仿宋" w:eastAsia="仿宋" w:cs="仿宋"/>
                <w:color w:val="000000"/>
                <w:kern w:val="0"/>
                <w:sz w:val="24"/>
                <w:szCs w:val="24"/>
                <w:highlight w:val="none"/>
                <w:lang w:val="en-US" w:eastAsia="zh-CN" w:bidi="ar"/>
              </w:rPr>
              <w:t>河北工业大学；若第一作者为辅导员，则第二作者按第一作者分值加分</w:t>
            </w:r>
          </w:p>
        </w:tc>
      </w:tr>
      <w:tr w14:paraId="7F26F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206" w:type="dxa"/>
            <w:vMerge w:val="continue"/>
            <w:vAlign w:val="center"/>
          </w:tcPr>
          <w:p w14:paraId="0119A7DE">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kern w:val="2"/>
                <w:sz w:val="24"/>
                <w:szCs w:val="24"/>
                <w:highlight w:val="none"/>
              </w:rPr>
            </w:pPr>
          </w:p>
        </w:tc>
        <w:tc>
          <w:tcPr>
            <w:tcW w:w="2605" w:type="dxa"/>
            <w:vMerge w:val="continue"/>
            <w:vAlign w:val="center"/>
          </w:tcPr>
          <w:p w14:paraId="386CB957">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kern w:val="2"/>
                <w:sz w:val="24"/>
                <w:szCs w:val="24"/>
                <w:highlight w:val="none"/>
              </w:rPr>
            </w:pPr>
          </w:p>
        </w:tc>
        <w:tc>
          <w:tcPr>
            <w:tcW w:w="892" w:type="dxa"/>
            <w:vAlign w:val="center"/>
          </w:tcPr>
          <w:p w14:paraId="5AC4000F">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default"/>
                <w:spacing w:val="-1"/>
                <w:kern w:val="2"/>
                <w:sz w:val="24"/>
                <w:szCs w:val="24"/>
                <w:highlight w:val="none"/>
                <w:lang w:val="en-US" w:eastAsia="zh-CN"/>
              </w:rPr>
            </w:pPr>
            <w:r>
              <w:rPr>
                <w:rFonts w:hint="eastAsia"/>
                <w:spacing w:val="-1"/>
                <w:kern w:val="2"/>
                <w:sz w:val="24"/>
                <w:szCs w:val="24"/>
                <w:highlight w:val="none"/>
                <w:lang w:val="en-US" w:eastAsia="zh-CN"/>
              </w:rPr>
              <w:t>3</w:t>
            </w:r>
          </w:p>
        </w:tc>
        <w:tc>
          <w:tcPr>
            <w:tcW w:w="892" w:type="dxa"/>
            <w:vAlign w:val="center"/>
          </w:tcPr>
          <w:p w14:paraId="43DC797B">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default"/>
                <w:spacing w:val="-1"/>
                <w:kern w:val="2"/>
                <w:sz w:val="24"/>
                <w:szCs w:val="24"/>
                <w:highlight w:val="none"/>
                <w:lang w:val="en-US" w:eastAsia="zh-CN"/>
              </w:rPr>
            </w:pPr>
            <w:r>
              <w:rPr>
                <w:rFonts w:hint="eastAsia"/>
                <w:spacing w:val="-1"/>
                <w:kern w:val="2"/>
                <w:sz w:val="24"/>
                <w:szCs w:val="24"/>
                <w:highlight w:val="none"/>
                <w:lang w:val="en-US" w:eastAsia="zh-CN"/>
              </w:rPr>
              <w:t>1.5</w:t>
            </w:r>
          </w:p>
        </w:tc>
        <w:tc>
          <w:tcPr>
            <w:tcW w:w="893" w:type="dxa"/>
            <w:vAlign w:val="center"/>
          </w:tcPr>
          <w:p w14:paraId="441B5889">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default"/>
                <w:spacing w:val="-1"/>
                <w:kern w:val="2"/>
                <w:sz w:val="24"/>
                <w:szCs w:val="24"/>
                <w:highlight w:val="none"/>
                <w:lang w:val="en-US" w:eastAsia="zh-CN"/>
              </w:rPr>
            </w:pPr>
            <w:r>
              <w:rPr>
                <w:rFonts w:hint="eastAsia"/>
                <w:spacing w:val="-1"/>
                <w:kern w:val="2"/>
                <w:sz w:val="24"/>
                <w:szCs w:val="24"/>
                <w:highlight w:val="none"/>
                <w:lang w:val="en-US" w:eastAsia="zh-CN"/>
              </w:rPr>
              <w:t>0.5</w:t>
            </w:r>
          </w:p>
        </w:tc>
        <w:tc>
          <w:tcPr>
            <w:tcW w:w="2718" w:type="dxa"/>
            <w:vMerge w:val="continue"/>
            <w:vAlign w:val="center"/>
          </w:tcPr>
          <w:p w14:paraId="6D1DA969">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lang w:val="en-US" w:eastAsia="zh-CN"/>
              </w:rPr>
            </w:pPr>
          </w:p>
        </w:tc>
      </w:tr>
      <w:tr w14:paraId="0741C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206" w:type="dxa"/>
            <w:vAlign w:val="center"/>
          </w:tcPr>
          <w:p w14:paraId="1792BE5E">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default"/>
                <w:spacing w:val="-1"/>
                <w:kern w:val="2"/>
                <w:sz w:val="24"/>
                <w:szCs w:val="24"/>
                <w:highlight w:val="none"/>
                <w:lang w:val="en-US" w:eastAsia="zh-CN"/>
              </w:rPr>
            </w:pPr>
            <w:r>
              <w:rPr>
                <w:rFonts w:hint="eastAsia"/>
                <w:spacing w:val="-1"/>
                <w:kern w:val="2"/>
                <w:sz w:val="24"/>
                <w:szCs w:val="24"/>
                <w:highlight w:val="none"/>
                <w:lang w:val="en-US" w:eastAsia="zh-CN"/>
              </w:rPr>
              <w:t>2</w:t>
            </w:r>
          </w:p>
        </w:tc>
        <w:tc>
          <w:tcPr>
            <w:tcW w:w="2605" w:type="dxa"/>
            <w:vAlign w:val="center"/>
          </w:tcPr>
          <w:p w14:paraId="6D6A3F40">
            <w:pPr>
              <w:keepNext w:val="0"/>
              <w:keepLines w:val="0"/>
              <w:pageBreakBefore w:val="0"/>
              <w:widowControl/>
              <w:suppressLineNumbers w:val="0"/>
              <w:kinsoku/>
              <w:overflowPunct/>
              <w:bidi w:val="0"/>
              <w:adjustRightInd/>
              <w:snapToGrid/>
              <w:jc w:val="center"/>
              <w:textAlignment w:val="auto"/>
              <w:rPr>
                <w:rFonts w:hint="eastAsia"/>
                <w:spacing w:val="-1"/>
                <w:kern w:val="2"/>
                <w:sz w:val="24"/>
                <w:szCs w:val="24"/>
                <w:highlight w:val="none"/>
              </w:rPr>
            </w:pPr>
            <w:r>
              <w:rPr>
                <w:rFonts w:ascii="仿宋" w:hAnsi="仿宋" w:eastAsia="仿宋" w:cs="仿宋"/>
                <w:color w:val="000000"/>
                <w:kern w:val="0"/>
                <w:sz w:val="24"/>
                <w:szCs w:val="24"/>
                <w:highlight w:val="none"/>
                <w:lang w:val="en-US" w:eastAsia="zh-CN" w:bidi="ar"/>
              </w:rPr>
              <w:t>研究生期间由学校入伍，</w:t>
            </w:r>
            <w:r>
              <w:rPr>
                <w:rFonts w:hint="eastAsia" w:ascii="仿宋" w:hAnsi="仿宋" w:eastAsia="仿宋" w:cs="仿宋"/>
                <w:color w:val="000000"/>
                <w:kern w:val="0"/>
                <w:sz w:val="24"/>
                <w:szCs w:val="24"/>
                <w:highlight w:val="none"/>
                <w:lang w:val="en-US" w:eastAsia="zh-CN" w:bidi="ar"/>
              </w:rPr>
              <w:t>退伍返校当年学生</w:t>
            </w:r>
          </w:p>
        </w:tc>
        <w:tc>
          <w:tcPr>
            <w:tcW w:w="2677" w:type="dxa"/>
            <w:gridSpan w:val="3"/>
            <w:vAlign w:val="center"/>
          </w:tcPr>
          <w:p w14:paraId="4F09E1AB">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default"/>
                <w:spacing w:val="-1"/>
                <w:kern w:val="2"/>
                <w:sz w:val="24"/>
                <w:szCs w:val="24"/>
                <w:highlight w:val="none"/>
                <w:lang w:val="en-US" w:eastAsia="zh-CN"/>
              </w:rPr>
            </w:pPr>
            <w:r>
              <w:rPr>
                <w:rFonts w:hint="eastAsia"/>
                <w:spacing w:val="-1"/>
                <w:kern w:val="2"/>
                <w:sz w:val="24"/>
                <w:szCs w:val="24"/>
                <w:highlight w:val="none"/>
                <w:lang w:val="en-US" w:eastAsia="zh-CN"/>
              </w:rPr>
              <w:t>8</w:t>
            </w:r>
          </w:p>
        </w:tc>
        <w:tc>
          <w:tcPr>
            <w:tcW w:w="2718" w:type="dxa"/>
            <w:vAlign w:val="center"/>
          </w:tcPr>
          <w:p w14:paraId="22C30DDD">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rPr>
            </w:pPr>
          </w:p>
        </w:tc>
      </w:tr>
      <w:tr w14:paraId="49606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206" w:type="dxa"/>
            <w:vAlign w:val="center"/>
          </w:tcPr>
          <w:p w14:paraId="4A1D7466">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eastAsia"/>
                <w:spacing w:val="-1"/>
                <w:kern w:val="2"/>
                <w:sz w:val="24"/>
                <w:szCs w:val="24"/>
                <w:highlight w:val="none"/>
                <w:lang w:val="en-US" w:eastAsia="zh-CN"/>
              </w:rPr>
            </w:pPr>
            <w:r>
              <w:rPr>
                <w:rFonts w:hint="eastAsia"/>
                <w:spacing w:val="-1"/>
                <w:kern w:val="2"/>
                <w:sz w:val="24"/>
                <w:szCs w:val="24"/>
                <w:highlight w:val="none"/>
                <w:lang w:val="en-US" w:eastAsia="zh-CN"/>
              </w:rPr>
              <w:t>3</w:t>
            </w:r>
          </w:p>
        </w:tc>
        <w:tc>
          <w:tcPr>
            <w:tcW w:w="2605" w:type="dxa"/>
            <w:vAlign w:val="center"/>
          </w:tcPr>
          <w:p w14:paraId="59511F3D">
            <w:pPr>
              <w:keepNext w:val="0"/>
              <w:keepLines w:val="0"/>
              <w:pageBreakBefore w:val="0"/>
              <w:widowControl/>
              <w:suppressLineNumbers w:val="0"/>
              <w:kinsoku/>
              <w:overflowPunct/>
              <w:bidi w:val="0"/>
              <w:adjustRightInd/>
              <w:snapToGrid/>
              <w:jc w:val="center"/>
              <w:textAlignment w:val="auto"/>
              <w:rPr>
                <w:kern w:val="2"/>
                <w:sz w:val="24"/>
                <w:szCs w:val="24"/>
                <w:highlight w:val="none"/>
                <w:vertAlign w:val="baseline"/>
              </w:rPr>
            </w:pPr>
            <w:r>
              <w:rPr>
                <w:rFonts w:ascii="仿宋" w:hAnsi="仿宋" w:eastAsia="仿宋" w:cs="仿宋"/>
                <w:color w:val="000000"/>
                <w:kern w:val="0"/>
                <w:sz w:val="24"/>
                <w:szCs w:val="24"/>
                <w:highlight w:val="none"/>
                <w:lang w:val="en-US" w:eastAsia="zh-CN" w:bidi="ar"/>
              </w:rPr>
              <w:t>学校抽查学生宿舍卫生情</w:t>
            </w:r>
            <w:r>
              <w:rPr>
                <w:rFonts w:hint="eastAsia" w:ascii="仿宋" w:hAnsi="仿宋" w:eastAsia="仿宋" w:cs="仿宋"/>
                <w:color w:val="000000"/>
                <w:kern w:val="0"/>
                <w:sz w:val="24"/>
                <w:szCs w:val="24"/>
                <w:highlight w:val="none"/>
                <w:lang w:val="en-US" w:eastAsia="zh-CN" w:bidi="ar"/>
              </w:rPr>
              <w:t>况，若抽查评价为“优秀”的宿舍</w:t>
            </w:r>
          </w:p>
        </w:tc>
        <w:tc>
          <w:tcPr>
            <w:tcW w:w="2677" w:type="dxa"/>
            <w:gridSpan w:val="3"/>
            <w:vAlign w:val="center"/>
          </w:tcPr>
          <w:p w14:paraId="758135E9">
            <w:pPr>
              <w:pStyle w:val="12"/>
              <w:keepNext w:val="0"/>
              <w:keepLines w:val="0"/>
              <w:pageBreakBefore w:val="0"/>
              <w:widowControl w:val="0"/>
              <w:kinsoku/>
              <w:wordWrap w:val="0"/>
              <w:overflowPunct/>
              <w:topLinePunct/>
              <w:autoSpaceDE/>
              <w:autoSpaceDN/>
              <w:bidi w:val="0"/>
              <w:adjustRightInd/>
              <w:snapToGrid/>
              <w:spacing w:line="240" w:lineRule="auto"/>
              <w:jc w:val="center"/>
              <w:textAlignment w:val="auto"/>
              <w:rPr>
                <w:rFonts w:hint="default"/>
                <w:spacing w:val="-1"/>
                <w:kern w:val="2"/>
                <w:sz w:val="24"/>
                <w:szCs w:val="24"/>
                <w:highlight w:val="none"/>
                <w:lang w:val="en-US" w:eastAsia="zh-CN"/>
              </w:rPr>
            </w:pPr>
            <w:r>
              <w:rPr>
                <w:rFonts w:hint="eastAsia"/>
                <w:spacing w:val="-1"/>
                <w:kern w:val="2"/>
                <w:sz w:val="24"/>
                <w:szCs w:val="24"/>
                <w:highlight w:val="none"/>
                <w:lang w:val="en-US" w:eastAsia="zh-CN"/>
              </w:rPr>
              <w:t>0.2</w:t>
            </w:r>
          </w:p>
        </w:tc>
        <w:tc>
          <w:tcPr>
            <w:tcW w:w="2718" w:type="dxa"/>
            <w:vAlign w:val="center"/>
          </w:tcPr>
          <w:p w14:paraId="541AC8CF">
            <w:pPr>
              <w:keepNext w:val="0"/>
              <w:keepLines w:val="0"/>
              <w:pageBreakBefore w:val="0"/>
              <w:widowControl/>
              <w:suppressLineNumbers w:val="0"/>
              <w:kinsoku/>
              <w:overflowPunct/>
              <w:bidi w:val="0"/>
              <w:adjustRightInd/>
              <w:snapToGrid/>
              <w:jc w:val="center"/>
              <w:textAlignment w:val="auto"/>
              <w:rPr>
                <w:rFonts w:hint="eastAsia"/>
                <w:spacing w:val="-1"/>
                <w:kern w:val="2"/>
                <w:sz w:val="24"/>
                <w:szCs w:val="24"/>
                <w:highlight w:val="none"/>
              </w:rPr>
            </w:pPr>
            <w:r>
              <w:rPr>
                <w:rFonts w:ascii="仿宋" w:hAnsi="仿宋" w:eastAsia="仿宋" w:cs="仿宋"/>
                <w:color w:val="000000"/>
                <w:kern w:val="0"/>
                <w:sz w:val="24"/>
                <w:szCs w:val="24"/>
                <w:highlight w:val="none"/>
                <w:lang w:val="en-US" w:eastAsia="zh-CN" w:bidi="ar"/>
              </w:rPr>
              <w:t>每位宿舍成员加</w:t>
            </w:r>
            <w:r>
              <w:rPr>
                <w:rFonts w:hint="eastAsia" w:ascii="仿宋" w:hAnsi="仿宋" w:eastAsia="仿宋" w:cs="仿宋"/>
                <w:color w:val="000000"/>
                <w:kern w:val="0"/>
                <w:sz w:val="24"/>
                <w:szCs w:val="24"/>
                <w:highlight w:val="none"/>
                <w:lang w:val="en-US" w:eastAsia="zh-CN" w:bidi="ar"/>
              </w:rPr>
              <w:t>分</w:t>
            </w:r>
          </w:p>
        </w:tc>
      </w:tr>
    </w:tbl>
    <w:p w14:paraId="5349AFAE">
      <w:pPr>
        <w:tabs>
          <w:tab w:val="left" w:pos="1656"/>
        </w:tabs>
        <w:wordWrap w:val="0"/>
        <w:topLinePunct/>
        <w:autoSpaceDE/>
        <w:autoSpaceDN/>
        <w:spacing w:line="360" w:lineRule="auto"/>
        <w:ind w:firstLine="560" w:firstLineChars="200"/>
        <w:jc w:val="both"/>
        <w:rPr>
          <w:rFonts w:hint="eastAsia" w:eastAsia="仿宋"/>
          <w:sz w:val="28"/>
          <w:szCs w:val="28"/>
          <w:highlight w:val="none"/>
          <w:lang w:eastAsia="zh-CN"/>
        </w:rPr>
      </w:pPr>
      <w:r>
        <w:rPr>
          <w:rFonts w:hint="eastAsia"/>
          <w:sz w:val="28"/>
          <w:szCs w:val="28"/>
          <w:highlight w:val="none"/>
        </w:rPr>
        <w:t>（</w:t>
      </w:r>
      <w:r>
        <w:rPr>
          <w:rFonts w:hint="eastAsia"/>
          <w:sz w:val="28"/>
          <w:szCs w:val="28"/>
          <w:highlight w:val="none"/>
          <w:lang w:val="en-US" w:eastAsia="zh-CN"/>
        </w:rPr>
        <w:t>3</w:t>
      </w:r>
      <w:r>
        <w:rPr>
          <w:rFonts w:hint="eastAsia"/>
          <w:sz w:val="28"/>
          <w:szCs w:val="28"/>
          <w:highlight w:val="none"/>
        </w:rPr>
        <w:t>）</w:t>
      </w:r>
      <w:r>
        <w:rPr>
          <w:rFonts w:hint="eastAsia"/>
          <w:sz w:val="28"/>
          <w:szCs w:val="28"/>
          <w:highlight w:val="none"/>
          <w:lang w:val="en-US" w:eastAsia="zh-CN"/>
        </w:rPr>
        <w:t>社会影响</w:t>
      </w:r>
    </w:p>
    <w:p w14:paraId="4FA474DB">
      <w:pPr>
        <w:pStyle w:val="3"/>
        <w:wordWrap w:val="0"/>
        <w:topLinePunct/>
        <w:autoSpaceDE/>
        <w:autoSpaceDN/>
        <w:spacing w:line="360" w:lineRule="auto"/>
        <w:ind w:left="0" w:firstLine="560" w:firstLineChars="200"/>
        <w:jc w:val="both"/>
        <w:rPr>
          <w:rFonts w:hint="eastAsia"/>
          <w:sz w:val="28"/>
          <w:szCs w:val="28"/>
          <w:highlight w:val="none"/>
        </w:rPr>
      </w:pPr>
      <w:r>
        <w:rPr>
          <w:rFonts w:hint="eastAsia"/>
          <w:sz w:val="28"/>
          <w:szCs w:val="28"/>
          <w:highlight w:val="none"/>
          <w:lang w:val="en-US" w:eastAsia="zh-CN"/>
        </w:rPr>
        <w:t>个人事迹或个人负责的某项工作得到传统媒体（国家省级电视台、报纸）新闻报道，网络媒体新闻报道（中国大学生在线、全国高校思政网、光明网、人民网、新华网等）国家级 10 分，省级 5 分。</w:t>
      </w:r>
    </w:p>
    <w:p w14:paraId="4DF54B00">
      <w:pPr>
        <w:pStyle w:val="3"/>
        <w:wordWrap w:val="0"/>
        <w:topLinePunct/>
        <w:autoSpaceDE/>
        <w:autoSpaceDN/>
        <w:spacing w:line="360" w:lineRule="auto"/>
        <w:ind w:left="0" w:firstLine="560" w:firstLineChars="200"/>
        <w:jc w:val="both"/>
        <w:rPr>
          <w:sz w:val="28"/>
          <w:szCs w:val="28"/>
          <w:highlight w:val="none"/>
        </w:rPr>
      </w:pPr>
      <w:r>
        <w:rPr>
          <w:sz w:val="28"/>
          <w:szCs w:val="28"/>
          <w:highlight w:val="none"/>
        </w:rPr>
        <w:t>3.</w:t>
      </w:r>
      <w:r>
        <w:rPr>
          <w:rFonts w:hint="eastAsia"/>
          <w:sz w:val="28"/>
          <w:szCs w:val="28"/>
          <w:highlight w:val="none"/>
        </w:rPr>
        <w:t>志愿活动加分</w:t>
      </w:r>
    </w:p>
    <w:p w14:paraId="37E1EEDA">
      <w:pPr>
        <w:pStyle w:val="3"/>
        <w:wordWrap w:val="0"/>
        <w:topLinePunct/>
        <w:autoSpaceDE/>
        <w:autoSpaceDN/>
        <w:spacing w:line="360" w:lineRule="auto"/>
        <w:ind w:left="0" w:firstLine="560" w:firstLineChars="200"/>
        <w:jc w:val="both"/>
        <w:rPr>
          <w:sz w:val="28"/>
          <w:szCs w:val="28"/>
          <w:highlight w:val="none"/>
        </w:rPr>
      </w:pPr>
      <w:r>
        <w:rPr>
          <w:rFonts w:hint="eastAsia"/>
          <w:sz w:val="28"/>
          <w:szCs w:val="28"/>
          <w:highlight w:val="none"/>
        </w:rPr>
        <w:t>根据“志愿汇A</w:t>
      </w:r>
      <w:r>
        <w:rPr>
          <w:sz w:val="28"/>
          <w:szCs w:val="28"/>
          <w:highlight w:val="none"/>
        </w:rPr>
        <w:t>PP</w:t>
      </w:r>
      <w:r>
        <w:rPr>
          <w:rFonts w:hint="eastAsia"/>
          <w:sz w:val="28"/>
          <w:szCs w:val="28"/>
          <w:highlight w:val="none"/>
        </w:rPr>
        <w:t>”服务时长与“土木与交通学院研究生会权益部”记录志愿服务时长累加总和进行排序，予以相应加分。</w:t>
      </w:r>
    </w:p>
    <w:p w14:paraId="525A3C82">
      <w:pPr>
        <w:pStyle w:val="3"/>
        <w:wordWrap w:val="0"/>
        <w:topLinePunct/>
        <w:autoSpaceDE/>
        <w:autoSpaceDN/>
        <w:spacing w:line="360" w:lineRule="auto"/>
        <w:ind w:left="0"/>
        <w:jc w:val="both"/>
        <w:rPr>
          <w:rFonts w:hint="eastAsia"/>
          <w:sz w:val="32"/>
          <w:szCs w:val="32"/>
          <w:highlight w:val="none"/>
        </w:rPr>
      </w:pPr>
      <w:r>
        <w:rPr>
          <w:rFonts w:hint="eastAsia"/>
          <w:sz w:val="28"/>
          <w:szCs w:val="28"/>
          <w:highlight w:val="none"/>
        </w:rPr>
        <w:t xml:space="preserve">（个人志愿总时长 </w:t>
      </w:r>
      <w:r>
        <w:rPr>
          <w:sz w:val="28"/>
          <w:szCs w:val="28"/>
          <w:highlight w:val="none"/>
        </w:rPr>
        <w:t xml:space="preserve">= </w:t>
      </w:r>
      <w:r>
        <w:rPr>
          <w:rFonts w:hint="eastAsia"/>
          <w:sz w:val="28"/>
          <w:szCs w:val="28"/>
          <w:highlight w:val="none"/>
        </w:rPr>
        <w:t>志愿汇</w:t>
      </w:r>
      <w:r>
        <w:rPr>
          <w:sz w:val="28"/>
          <w:szCs w:val="28"/>
          <w:highlight w:val="none"/>
        </w:rPr>
        <w:t>APP</w:t>
      </w:r>
      <w:r>
        <w:rPr>
          <w:rFonts w:hint="eastAsia"/>
          <w:sz w:val="28"/>
          <w:szCs w:val="28"/>
          <w:highlight w:val="none"/>
        </w:rPr>
        <w:t xml:space="preserve">时长 </w:t>
      </w:r>
      <w:r>
        <w:rPr>
          <w:sz w:val="28"/>
          <w:szCs w:val="28"/>
          <w:highlight w:val="none"/>
        </w:rPr>
        <w:t xml:space="preserve">+ </w:t>
      </w:r>
      <w:r>
        <w:rPr>
          <w:rFonts w:hint="eastAsia"/>
          <w:sz w:val="28"/>
          <w:szCs w:val="28"/>
          <w:highlight w:val="none"/>
        </w:rPr>
        <w:t>院研会权益部记录时长）</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0"/>
        <w:gridCol w:w="2061"/>
        <w:gridCol w:w="2605"/>
        <w:gridCol w:w="2254"/>
      </w:tblGrid>
      <w:tr w14:paraId="42089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0" w:type="dxa"/>
          </w:tcPr>
          <w:p w14:paraId="08C1FD27">
            <w:pPr>
              <w:pStyle w:val="12"/>
              <w:widowControl/>
              <w:autoSpaceDE/>
              <w:autoSpaceDN/>
              <w:spacing w:line="360" w:lineRule="auto"/>
              <w:jc w:val="center"/>
              <w:rPr>
                <w:spacing w:val="-1"/>
                <w:kern w:val="0"/>
                <w:sz w:val="24"/>
                <w:szCs w:val="24"/>
                <w:highlight w:val="none"/>
              </w:rPr>
            </w:pPr>
            <w:r>
              <w:rPr>
                <w:rFonts w:hint="eastAsia"/>
                <w:spacing w:val="-1"/>
                <w:kern w:val="0"/>
                <w:sz w:val="24"/>
                <w:szCs w:val="24"/>
                <w:highlight w:val="none"/>
              </w:rPr>
              <w:t>加分比例</w:t>
            </w:r>
          </w:p>
        </w:tc>
        <w:tc>
          <w:tcPr>
            <w:tcW w:w="2061" w:type="dxa"/>
          </w:tcPr>
          <w:p w14:paraId="48780148">
            <w:pPr>
              <w:pStyle w:val="12"/>
              <w:widowControl/>
              <w:autoSpaceDE/>
              <w:autoSpaceDN/>
              <w:spacing w:line="360" w:lineRule="auto"/>
              <w:jc w:val="center"/>
              <w:rPr>
                <w:spacing w:val="-1"/>
                <w:kern w:val="0"/>
                <w:sz w:val="24"/>
                <w:szCs w:val="24"/>
                <w:highlight w:val="none"/>
              </w:rPr>
            </w:pPr>
            <w:r>
              <w:rPr>
                <w:rFonts w:hint="eastAsia"/>
                <w:spacing w:val="-1"/>
                <w:kern w:val="0"/>
                <w:sz w:val="24"/>
                <w:szCs w:val="24"/>
                <w:highlight w:val="none"/>
              </w:rPr>
              <w:t>前</w:t>
            </w:r>
            <w:r>
              <w:rPr>
                <w:spacing w:val="-1"/>
                <w:kern w:val="0"/>
                <w:sz w:val="24"/>
                <w:szCs w:val="24"/>
                <w:highlight w:val="none"/>
              </w:rPr>
              <w:t>10%</w:t>
            </w:r>
          </w:p>
        </w:tc>
        <w:tc>
          <w:tcPr>
            <w:tcW w:w="2605" w:type="dxa"/>
          </w:tcPr>
          <w:p w14:paraId="65AAF34B">
            <w:pPr>
              <w:pStyle w:val="12"/>
              <w:widowControl/>
              <w:autoSpaceDE/>
              <w:autoSpaceDN/>
              <w:spacing w:line="360" w:lineRule="auto"/>
              <w:jc w:val="center"/>
              <w:rPr>
                <w:spacing w:val="-1"/>
                <w:kern w:val="0"/>
                <w:sz w:val="24"/>
                <w:szCs w:val="24"/>
                <w:highlight w:val="none"/>
              </w:rPr>
            </w:pPr>
            <w:r>
              <w:rPr>
                <w:spacing w:val="-1"/>
                <w:kern w:val="0"/>
                <w:sz w:val="24"/>
                <w:szCs w:val="24"/>
                <w:highlight w:val="none"/>
              </w:rPr>
              <w:t>10% - 25%</w:t>
            </w:r>
          </w:p>
        </w:tc>
        <w:tc>
          <w:tcPr>
            <w:tcW w:w="2254" w:type="dxa"/>
          </w:tcPr>
          <w:p w14:paraId="13B3D3AF">
            <w:pPr>
              <w:pStyle w:val="12"/>
              <w:widowControl/>
              <w:autoSpaceDE/>
              <w:autoSpaceDN/>
              <w:spacing w:line="360" w:lineRule="auto"/>
              <w:jc w:val="center"/>
              <w:rPr>
                <w:spacing w:val="-1"/>
                <w:kern w:val="0"/>
                <w:sz w:val="24"/>
                <w:szCs w:val="24"/>
                <w:highlight w:val="none"/>
              </w:rPr>
            </w:pPr>
            <w:r>
              <w:rPr>
                <w:spacing w:val="-1"/>
                <w:kern w:val="0"/>
                <w:sz w:val="24"/>
                <w:szCs w:val="24"/>
                <w:highlight w:val="none"/>
              </w:rPr>
              <w:t>25% - 50%</w:t>
            </w:r>
          </w:p>
        </w:tc>
      </w:tr>
      <w:tr w14:paraId="3B3EC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0" w:type="dxa"/>
          </w:tcPr>
          <w:p w14:paraId="233C3B20">
            <w:pPr>
              <w:pStyle w:val="12"/>
              <w:widowControl/>
              <w:autoSpaceDE/>
              <w:autoSpaceDN/>
              <w:spacing w:line="360" w:lineRule="auto"/>
              <w:jc w:val="center"/>
              <w:rPr>
                <w:spacing w:val="-1"/>
                <w:kern w:val="0"/>
                <w:sz w:val="24"/>
                <w:szCs w:val="24"/>
                <w:highlight w:val="none"/>
              </w:rPr>
            </w:pPr>
            <w:r>
              <w:rPr>
                <w:rFonts w:hint="eastAsia"/>
                <w:spacing w:val="-1"/>
                <w:kern w:val="0"/>
                <w:sz w:val="24"/>
                <w:szCs w:val="24"/>
                <w:highlight w:val="none"/>
              </w:rPr>
              <w:t>加分分值</w:t>
            </w:r>
          </w:p>
        </w:tc>
        <w:tc>
          <w:tcPr>
            <w:tcW w:w="2061" w:type="dxa"/>
          </w:tcPr>
          <w:p w14:paraId="47762614">
            <w:pPr>
              <w:pStyle w:val="12"/>
              <w:widowControl/>
              <w:autoSpaceDE/>
              <w:autoSpaceDN/>
              <w:spacing w:line="360" w:lineRule="auto"/>
              <w:jc w:val="center"/>
              <w:rPr>
                <w:rFonts w:hint="eastAsia" w:eastAsia="仿宋"/>
                <w:spacing w:val="-1"/>
                <w:kern w:val="0"/>
                <w:sz w:val="24"/>
                <w:szCs w:val="24"/>
                <w:highlight w:val="none"/>
                <w:lang w:eastAsia="zh-CN"/>
              </w:rPr>
            </w:pPr>
            <w:r>
              <w:rPr>
                <w:rFonts w:hint="eastAsia"/>
                <w:spacing w:val="-1"/>
                <w:kern w:val="0"/>
                <w:sz w:val="24"/>
                <w:szCs w:val="24"/>
                <w:highlight w:val="none"/>
                <w:lang w:val="en-US" w:eastAsia="zh-CN"/>
              </w:rPr>
              <w:t>3</w:t>
            </w:r>
          </w:p>
        </w:tc>
        <w:tc>
          <w:tcPr>
            <w:tcW w:w="2605" w:type="dxa"/>
          </w:tcPr>
          <w:p w14:paraId="48D29EAB">
            <w:pPr>
              <w:pStyle w:val="12"/>
              <w:widowControl/>
              <w:autoSpaceDE/>
              <w:autoSpaceDN/>
              <w:spacing w:line="360" w:lineRule="auto"/>
              <w:jc w:val="center"/>
              <w:rPr>
                <w:rFonts w:hint="eastAsia" w:eastAsia="仿宋"/>
                <w:spacing w:val="-1"/>
                <w:kern w:val="0"/>
                <w:sz w:val="24"/>
                <w:szCs w:val="24"/>
                <w:highlight w:val="none"/>
                <w:lang w:eastAsia="zh-CN"/>
              </w:rPr>
            </w:pPr>
            <w:r>
              <w:rPr>
                <w:rFonts w:hint="eastAsia"/>
                <w:spacing w:val="-1"/>
                <w:kern w:val="0"/>
                <w:sz w:val="24"/>
                <w:szCs w:val="24"/>
                <w:highlight w:val="none"/>
                <w:lang w:val="en-US" w:eastAsia="zh-CN"/>
              </w:rPr>
              <w:t>2</w:t>
            </w:r>
          </w:p>
        </w:tc>
        <w:tc>
          <w:tcPr>
            <w:tcW w:w="2254" w:type="dxa"/>
          </w:tcPr>
          <w:p w14:paraId="49840C46">
            <w:pPr>
              <w:pStyle w:val="12"/>
              <w:widowControl/>
              <w:autoSpaceDE/>
              <w:autoSpaceDN/>
              <w:spacing w:line="360" w:lineRule="auto"/>
              <w:jc w:val="center"/>
              <w:rPr>
                <w:rFonts w:hint="default" w:eastAsia="仿宋"/>
                <w:spacing w:val="-1"/>
                <w:kern w:val="0"/>
                <w:sz w:val="24"/>
                <w:szCs w:val="24"/>
                <w:highlight w:val="none"/>
                <w:lang w:val="en-US" w:eastAsia="zh-CN"/>
              </w:rPr>
            </w:pPr>
            <w:r>
              <w:rPr>
                <w:rFonts w:hint="eastAsia"/>
                <w:spacing w:val="-1"/>
                <w:kern w:val="0"/>
                <w:sz w:val="24"/>
                <w:szCs w:val="24"/>
                <w:highlight w:val="none"/>
                <w:lang w:val="en-US" w:eastAsia="zh-CN"/>
              </w:rPr>
              <w:t>1</w:t>
            </w:r>
          </w:p>
        </w:tc>
      </w:tr>
    </w:tbl>
    <w:p w14:paraId="4E259876">
      <w:pPr>
        <w:pStyle w:val="3"/>
        <w:wordWrap w:val="0"/>
        <w:topLinePunct/>
        <w:autoSpaceDE/>
        <w:autoSpaceDN/>
        <w:spacing w:line="360" w:lineRule="auto"/>
        <w:ind w:left="0" w:firstLine="560" w:firstLineChars="200"/>
        <w:jc w:val="both"/>
        <w:rPr>
          <w:rFonts w:hint="eastAsia"/>
          <w:sz w:val="28"/>
          <w:szCs w:val="28"/>
          <w:highlight w:val="none"/>
          <w:lang w:val="en-US" w:eastAsia="zh-CN"/>
        </w:rPr>
      </w:pPr>
      <w:r>
        <w:rPr>
          <w:rFonts w:hint="eastAsia"/>
          <w:sz w:val="28"/>
          <w:szCs w:val="28"/>
          <w:highlight w:val="none"/>
          <w:lang w:val="en-US" w:eastAsia="zh-CN"/>
        </w:rPr>
        <w:t>4</w:t>
      </w:r>
      <w:r>
        <w:rPr>
          <w:sz w:val="28"/>
          <w:szCs w:val="28"/>
          <w:highlight w:val="none"/>
        </w:rPr>
        <w:t>.</w:t>
      </w:r>
      <w:r>
        <w:rPr>
          <w:rFonts w:hint="eastAsia"/>
          <w:sz w:val="28"/>
          <w:szCs w:val="28"/>
          <w:highlight w:val="none"/>
          <w:lang w:val="en-US" w:eastAsia="zh-CN"/>
        </w:rPr>
        <w:t>社会实践</w:t>
      </w:r>
      <w:r>
        <w:rPr>
          <w:rFonts w:hint="eastAsia"/>
          <w:sz w:val="28"/>
          <w:szCs w:val="28"/>
          <w:highlight w:val="none"/>
        </w:rPr>
        <w:t>加</w:t>
      </w:r>
      <w:r>
        <w:rPr>
          <w:rFonts w:hint="eastAsia"/>
          <w:sz w:val="28"/>
          <w:szCs w:val="28"/>
          <w:highlight w:val="none"/>
          <w:lang w:val="en-US" w:eastAsia="zh-CN"/>
        </w:rPr>
        <w:t>分</w:t>
      </w:r>
    </w:p>
    <w:p w14:paraId="4FC61D95">
      <w:pPr>
        <w:pStyle w:val="3"/>
        <w:wordWrap w:val="0"/>
        <w:topLinePunct/>
        <w:autoSpaceDE/>
        <w:autoSpaceDN/>
        <w:spacing w:line="360" w:lineRule="auto"/>
        <w:ind w:left="0" w:firstLine="560" w:firstLineChars="200"/>
        <w:jc w:val="both"/>
        <w:rPr>
          <w:rFonts w:hint="eastAsia"/>
          <w:sz w:val="28"/>
          <w:szCs w:val="28"/>
          <w:highlight w:val="none"/>
          <w:lang w:val="en-US" w:eastAsia="zh-CN"/>
        </w:rPr>
      </w:pPr>
      <w:r>
        <w:rPr>
          <w:rFonts w:hint="eastAsia"/>
          <w:sz w:val="28"/>
          <w:szCs w:val="28"/>
          <w:highlight w:val="none"/>
          <w:lang w:val="en-US" w:eastAsia="zh-CN"/>
        </w:rPr>
        <w:t>研究生参加寒暑假实践活动（实践活动以辅导员发布为准），加分如下表所示：</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0"/>
        <w:gridCol w:w="2061"/>
        <w:gridCol w:w="2605"/>
        <w:gridCol w:w="2254"/>
      </w:tblGrid>
      <w:tr w14:paraId="339F0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0" w:type="dxa"/>
            <w:vMerge w:val="restart"/>
            <w:vAlign w:val="center"/>
          </w:tcPr>
          <w:p w14:paraId="1116A08E">
            <w:pPr>
              <w:pStyle w:val="12"/>
              <w:widowControl/>
              <w:autoSpaceDE/>
              <w:autoSpaceDN/>
              <w:spacing w:line="360" w:lineRule="auto"/>
              <w:jc w:val="center"/>
              <w:rPr>
                <w:rFonts w:hint="default" w:eastAsia="仿宋"/>
                <w:spacing w:val="-1"/>
                <w:kern w:val="0"/>
                <w:sz w:val="24"/>
                <w:szCs w:val="24"/>
                <w:highlight w:val="none"/>
                <w:lang w:val="en-US" w:eastAsia="zh-CN"/>
              </w:rPr>
            </w:pPr>
            <w:r>
              <w:rPr>
                <w:rFonts w:hint="eastAsia"/>
                <w:spacing w:val="-1"/>
                <w:kern w:val="0"/>
                <w:sz w:val="24"/>
                <w:szCs w:val="24"/>
                <w:highlight w:val="none"/>
                <w:lang w:val="en-US" w:eastAsia="zh-CN"/>
              </w:rPr>
              <w:t>级别</w:t>
            </w:r>
          </w:p>
        </w:tc>
        <w:tc>
          <w:tcPr>
            <w:tcW w:w="2061" w:type="dxa"/>
            <w:vMerge w:val="restart"/>
            <w:vAlign w:val="center"/>
          </w:tcPr>
          <w:p w14:paraId="7168CCB3">
            <w:pPr>
              <w:pStyle w:val="12"/>
              <w:widowControl/>
              <w:autoSpaceDE/>
              <w:autoSpaceDN/>
              <w:spacing w:line="360" w:lineRule="auto"/>
              <w:jc w:val="center"/>
              <w:rPr>
                <w:rFonts w:hint="eastAsia" w:eastAsia="仿宋"/>
                <w:spacing w:val="-1"/>
                <w:kern w:val="0"/>
                <w:sz w:val="24"/>
                <w:szCs w:val="24"/>
                <w:highlight w:val="none"/>
                <w:lang w:eastAsia="zh-CN"/>
              </w:rPr>
            </w:pPr>
            <w:r>
              <w:rPr>
                <w:rFonts w:hint="eastAsia"/>
                <w:spacing w:val="-1"/>
                <w:kern w:val="0"/>
                <w:sz w:val="24"/>
                <w:szCs w:val="24"/>
                <w:highlight w:val="none"/>
                <w:lang w:val="en-US" w:eastAsia="zh-CN"/>
              </w:rPr>
              <w:t>类别</w:t>
            </w:r>
          </w:p>
        </w:tc>
        <w:tc>
          <w:tcPr>
            <w:tcW w:w="4859" w:type="dxa"/>
            <w:gridSpan w:val="2"/>
            <w:vAlign w:val="center"/>
          </w:tcPr>
          <w:p w14:paraId="412B86E7">
            <w:pPr>
              <w:pStyle w:val="12"/>
              <w:widowControl/>
              <w:autoSpaceDE/>
              <w:autoSpaceDN/>
              <w:spacing w:line="360" w:lineRule="auto"/>
              <w:jc w:val="center"/>
              <w:rPr>
                <w:rFonts w:hint="eastAsia" w:eastAsia="仿宋"/>
                <w:spacing w:val="-1"/>
                <w:kern w:val="0"/>
                <w:sz w:val="24"/>
                <w:szCs w:val="24"/>
                <w:highlight w:val="none"/>
                <w:lang w:val="en-US" w:eastAsia="zh-CN"/>
              </w:rPr>
            </w:pPr>
            <w:r>
              <w:rPr>
                <w:rFonts w:hint="eastAsia"/>
                <w:spacing w:val="-1"/>
                <w:kern w:val="0"/>
                <w:sz w:val="24"/>
                <w:szCs w:val="24"/>
                <w:highlight w:val="none"/>
                <w:lang w:val="en-US" w:eastAsia="zh-CN"/>
              </w:rPr>
              <w:t>分值</w:t>
            </w:r>
          </w:p>
        </w:tc>
      </w:tr>
      <w:tr w14:paraId="13854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0" w:type="dxa"/>
            <w:vMerge w:val="continue"/>
            <w:vAlign w:val="center"/>
          </w:tcPr>
          <w:p w14:paraId="60CE5162">
            <w:pPr>
              <w:pStyle w:val="12"/>
              <w:widowControl/>
              <w:autoSpaceDE/>
              <w:autoSpaceDN/>
              <w:spacing w:line="360" w:lineRule="auto"/>
              <w:jc w:val="center"/>
              <w:rPr>
                <w:rFonts w:hint="eastAsia"/>
                <w:spacing w:val="-1"/>
                <w:kern w:val="0"/>
                <w:sz w:val="24"/>
                <w:szCs w:val="24"/>
                <w:highlight w:val="none"/>
                <w:lang w:val="en-US" w:eastAsia="zh-CN"/>
              </w:rPr>
            </w:pPr>
          </w:p>
        </w:tc>
        <w:tc>
          <w:tcPr>
            <w:tcW w:w="2061" w:type="dxa"/>
            <w:vMerge w:val="continue"/>
            <w:vAlign w:val="center"/>
          </w:tcPr>
          <w:p w14:paraId="37AF5477">
            <w:pPr>
              <w:pStyle w:val="12"/>
              <w:widowControl/>
              <w:autoSpaceDE/>
              <w:autoSpaceDN/>
              <w:spacing w:line="360" w:lineRule="auto"/>
              <w:jc w:val="center"/>
              <w:rPr>
                <w:rFonts w:hint="eastAsia"/>
                <w:spacing w:val="-1"/>
                <w:kern w:val="0"/>
                <w:sz w:val="24"/>
                <w:szCs w:val="24"/>
                <w:highlight w:val="none"/>
                <w:lang w:val="en-US" w:eastAsia="zh-CN"/>
              </w:rPr>
            </w:pPr>
          </w:p>
        </w:tc>
        <w:tc>
          <w:tcPr>
            <w:tcW w:w="2605" w:type="dxa"/>
            <w:vAlign w:val="center"/>
          </w:tcPr>
          <w:p w14:paraId="3BDAD781">
            <w:pPr>
              <w:pStyle w:val="12"/>
              <w:widowControl/>
              <w:autoSpaceDE/>
              <w:autoSpaceDN/>
              <w:spacing w:line="360" w:lineRule="auto"/>
              <w:jc w:val="center"/>
              <w:rPr>
                <w:rFonts w:hint="eastAsia" w:eastAsia="仿宋"/>
                <w:spacing w:val="-1"/>
                <w:kern w:val="0"/>
                <w:sz w:val="24"/>
                <w:szCs w:val="24"/>
                <w:highlight w:val="none"/>
                <w:lang w:val="en-US" w:eastAsia="zh-CN"/>
              </w:rPr>
            </w:pPr>
            <w:r>
              <w:rPr>
                <w:rFonts w:hint="eastAsia"/>
                <w:spacing w:val="-1"/>
                <w:kern w:val="0"/>
                <w:sz w:val="24"/>
                <w:szCs w:val="24"/>
                <w:highlight w:val="none"/>
                <w:lang w:val="en-US" w:eastAsia="zh-CN"/>
              </w:rPr>
              <w:t>队长</w:t>
            </w:r>
          </w:p>
        </w:tc>
        <w:tc>
          <w:tcPr>
            <w:tcW w:w="2254" w:type="dxa"/>
            <w:vAlign w:val="center"/>
          </w:tcPr>
          <w:p w14:paraId="05680736">
            <w:pPr>
              <w:pStyle w:val="12"/>
              <w:widowControl/>
              <w:autoSpaceDE/>
              <w:autoSpaceDN/>
              <w:spacing w:line="360" w:lineRule="auto"/>
              <w:jc w:val="center"/>
              <w:rPr>
                <w:rFonts w:hint="eastAsia" w:eastAsia="仿宋"/>
                <w:spacing w:val="-1"/>
                <w:kern w:val="0"/>
                <w:sz w:val="24"/>
                <w:szCs w:val="24"/>
                <w:highlight w:val="none"/>
                <w:lang w:val="en-US" w:eastAsia="zh-CN"/>
              </w:rPr>
            </w:pPr>
            <w:r>
              <w:rPr>
                <w:rFonts w:hint="eastAsia"/>
                <w:spacing w:val="-1"/>
                <w:kern w:val="0"/>
                <w:sz w:val="24"/>
                <w:szCs w:val="24"/>
                <w:highlight w:val="none"/>
                <w:lang w:val="en-US" w:eastAsia="zh-CN"/>
              </w:rPr>
              <w:t>成员</w:t>
            </w:r>
          </w:p>
        </w:tc>
      </w:tr>
      <w:tr w14:paraId="01DBB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0" w:type="dxa"/>
            <w:vMerge w:val="restart"/>
            <w:vAlign w:val="center"/>
          </w:tcPr>
          <w:p w14:paraId="17AD56DA">
            <w:pPr>
              <w:pStyle w:val="12"/>
              <w:widowControl/>
              <w:autoSpaceDE/>
              <w:autoSpaceDN/>
              <w:spacing w:line="360" w:lineRule="auto"/>
              <w:jc w:val="center"/>
              <w:rPr>
                <w:rFonts w:hint="default" w:eastAsia="仿宋"/>
                <w:spacing w:val="-1"/>
                <w:kern w:val="0"/>
                <w:sz w:val="24"/>
                <w:szCs w:val="24"/>
                <w:highlight w:val="none"/>
                <w:lang w:val="en-US" w:eastAsia="zh-CN"/>
              </w:rPr>
            </w:pPr>
            <w:r>
              <w:rPr>
                <w:rFonts w:hint="eastAsia"/>
                <w:spacing w:val="-1"/>
                <w:kern w:val="0"/>
                <w:sz w:val="24"/>
                <w:szCs w:val="24"/>
                <w:highlight w:val="none"/>
                <w:lang w:val="en-US" w:eastAsia="zh-CN"/>
              </w:rPr>
              <w:t>校级</w:t>
            </w:r>
          </w:p>
        </w:tc>
        <w:tc>
          <w:tcPr>
            <w:tcW w:w="2061" w:type="dxa"/>
            <w:vAlign w:val="center"/>
          </w:tcPr>
          <w:p w14:paraId="4C9A7364">
            <w:pPr>
              <w:pStyle w:val="12"/>
              <w:widowControl/>
              <w:autoSpaceDE/>
              <w:autoSpaceDN/>
              <w:spacing w:line="360" w:lineRule="auto"/>
              <w:jc w:val="center"/>
              <w:rPr>
                <w:rFonts w:hint="default" w:eastAsia="仿宋"/>
                <w:spacing w:val="-1"/>
                <w:kern w:val="0"/>
                <w:sz w:val="24"/>
                <w:szCs w:val="24"/>
                <w:highlight w:val="none"/>
                <w:lang w:val="en-US" w:eastAsia="zh-CN"/>
              </w:rPr>
            </w:pPr>
            <w:r>
              <w:rPr>
                <w:rFonts w:hint="eastAsia"/>
                <w:spacing w:val="-1"/>
                <w:kern w:val="0"/>
                <w:sz w:val="24"/>
                <w:szCs w:val="24"/>
                <w:highlight w:val="none"/>
                <w:lang w:val="en-US" w:eastAsia="zh-CN"/>
              </w:rPr>
              <w:t>重点实践队</w:t>
            </w:r>
          </w:p>
        </w:tc>
        <w:tc>
          <w:tcPr>
            <w:tcW w:w="2605" w:type="dxa"/>
            <w:vAlign w:val="center"/>
          </w:tcPr>
          <w:p w14:paraId="1F95796E">
            <w:pPr>
              <w:pStyle w:val="12"/>
              <w:widowControl/>
              <w:autoSpaceDE/>
              <w:autoSpaceDN/>
              <w:spacing w:line="360" w:lineRule="auto"/>
              <w:jc w:val="center"/>
              <w:rPr>
                <w:rFonts w:hint="default" w:eastAsia="仿宋"/>
                <w:spacing w:val="-1"/>
                <w:kern w:val="0"/>
                <w:sz w:val="24"/>
                <w:szCs w:val="24"/>
                <w:highlight w:val="none"/>
                <w:lang w:val="en-US" w:eastAsia="zh-CN"/>
              </w:rPr>
            </w:pPr>
            <w:r>
              <w:rPr>
                <w:rFonts w:hint="eastAsia"/>
                <w:spacing w:val="-1"/>
                <w:kern w:val="0"/>
                <w:sz w:val="24"/>
                <w:szCs w:val="24"/>
                <w:highlight w:val="none"/>
                <w:lang w:val="en-US" w:eastAsia="zh-CN"/>
              </w:rPr>
              <w:t>3</w:t>
            </w:r>
          </w:p>
        </w:tc>
        <w:tc>
          <w:tcPr>
            <w:tcW w:w="2254" w:type="dxa"/>
            <w:vAlign w:val="center"/>
          </w:tcPr>
          <w:p w14:paraId="457B4360">
            <w:pPr>
              <w:pStyle w:val="12"/>
              <w:widowControl/>
              <w:autoSpaceDE/>
              <w:autoSpaceDN/>
              <w:spacing w:line="360" w:lineRule="auto"/>
              <w:jc w:val="center"/>
              <w:rPr>
                <w:rFonts w:hint="default" w:eastAsia="仿宋"/>
                <w:spacing w:val="-1"/>
                <w:kern w:val="0"/>
                <w:sz w:val="24"/>
                <w:szCs w:val="24"/>
                <w:highlight w:val="none"/>
                <w:lang w:val="en-US" w:eastAsia="zh-CN"/>
              </w:rPr>
            </w:pPr>
            <w:r>
              <w:rPr>
                <w:rFonts w:hint="eastAsia"/>
                <w:spacing w:val="-1"/>
                <w:kern w:val="0"/>
                <w:sz w:val="24"/>
                <w:szCs w:val="24"/>
                <w:highlight w:val="none"/>
                <w:lang w:val="en-US" w:eastAsia="zh-CN"/>
              </w:rPr>
              <w:t>1</w:t>
            </w:r>
          </w:p>
        </w:tc>
      </w:tr>
      <w:tr w14:paraId="2E643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0" w:type="dxa"/>
            <w:vMerge w:val="continue"/>
            <w:vAlign w:val="center"/>
          </w:tcPr>
          <w:p w14:paraId="086679DF">
            <w:pPr>
              <w:pStyle w:val="12"/>
              <w:widowControl/>
              <w:autoSpaceDE/>
              <w:autoSpaceDN/>
              <w:spacing w:line="360" w:lineRule="auto"/>
              <w:jc w:val="center"/>
              <w:rPr>
                <w:rFonts w:hint="eastAsia" w:eastAsia="仿宋"/>
                <w:spacing w:val="-1"/>
                <w:kern w:val="0"/>
                <w:sz w:val="24"/>
                <w:szCs w:val="24"/>
                <w:highlight w:val="none"/>
                <w:lang w:val="en-US" w:eastAsia="zh-CN"/>
              </w:rPr>
            </w:pPr>
          </w:p>
        </w:tc>
        <w:tc>
          <w:tcPr>
            <w:tcW w:w="2061" w:type="dxa"/>
            <w:vAlign w:val="center"/>
          </w:tcPr>
          <w:p w14:paraId="060CF3B9">
            <w:pPr>
              <w:pStyle w:val="12"/>
              <w:widowControl/>
              <w:autoSpaceDE/>
              <w:autoSpaceDN/>
              <w:spacing w:line="360" w:lineRule="auto"/>
              <w:jc w:val="center"/>
              <w:rPr>
                <w:rFonts w:hint="default"/>
                <w:spacing w:val="-1"/>
                <w:kern w:val="0"/>
                <w:sz w:val="24"/>
                <w:szCs w:val="24"/>
                <w:highlight w:val="none"/>
                <w:lang w:val="en-US" w:eastAsia="zh-CN"/>
              </w:rPr>
            </w:pPr>
            <w:r>
              <w:rPr>
                <w:rFonts w:hint="eastAsia"/>
                <w:spacing w:val="-1"/>
                <w:kern w:val="0"/>
                <w:sz w:val="24"/>
                <w:szCs w:val="24"/>
                <w:highlight w:val="none"/>
                <w:lang w:val="en-US" w:eastAsia="zh-CN"/>
              </w:rPr>
              <w:t>小分队</w:t>
            </w:r>
          </w:p>
        </w:tc>
        <w:tc>
          <w:tcPr>
            <w:tcW w:w="2605" w:type="dxa"/>
            <w:vAlign w:val="center"/>
          </w:tcPr>
          <w:p w14:paraId="1BA39FCB">
            <w:pPr>
              <w:pStyle w:val="12"/>
              <w:widowControl/>
              <w:autoSpaceDE/>
              <w:autoSpaceDN/>
              <w:spacing w:line="360" w:lineRule="auto"/>
              <w:jc w:val="center"/>
              <w:rPr>
                <w:rFonts w:hint="default"/>
                <w:spacing w:val="-1"/>
                <w:kern w:val="0"/>
                <w:sz w:val="24"/>
                <w:szCs w:val="24"/>
                <w:highlight w:val="none"/>
                <w:lang w:val="en-US" w:eastAsia="zh-CN"/>
              </w:rPr>
            </w:pPr>
            <w:r>
              <w:rPr>
                <w:rFonts w:hint="eastAsia"/>
                <w:spacing w:val="-1"/>
                <w:kern w:val="0"/>
                <w:sz w:val="24"/>
                <w:szCs w:val="24"/>
                <w:highlight w:val="none"/>
                <w:lang w:val="en-US" w:eastAsia="zh-CN"/>
              </w:rPr>
              <w:t>1.5</w:t>
            </w:r>
          </w:p>
        </w:tc>
        <w:tc>
          <w:tcPr>
            <w:tcW w:w="2254" w:type="dxa"/>
            <w:vAlign w:val="center"/>
          </w:tcPr>
          <w:p w14:paraId="44B20086">
            <w:pPr>
              <w:pStyle w:val="12"/>
              <w:widowControl/>
              <w:autoSpaceDE/>
              <w:autoSpaceDN/>
              <w:spacing w:line="360" w:lineRule="auto"/>
              <w:jc w:val="center"/>
              <w:rPr>
                <w:rFonts w:hint="default"/>
                <w:spacing w:val="-1"/>
                <w:kern w:val="0"/>
                <w:sz w:val="24"/>
                <w:szCs w:val="24"/>
                <w:highlight w:val="none"/>
                <w:lang w:val="en-US" w:eastAsia="zh-CN"/>
              </w:rPr>
            </w:pPr>
            <w:r>
              <w:rPr>
                <w:rFonts w:hint="eastAsia"/>
                <w:spacing w:val="-1"/>
                <w:kern w:val="0"/>
                <w:sz w:val="24"/>
                <w:szCs w:val="24"/>
                <w:highlight w:val="none"/>
                <w:lang w:val="en-US" w:eastAsia="zh-CN"/>
              </w:rPr>
              <w:t>0.8</w:t>
            </w:r>
          </w:p>
        </w:tc>
      </w:tr>
      <w:tr w14:paraId="08D14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2060" w:type="dxa"/>
            <w:vMerge w:val="restart"/>
            <w:vAlign w:val="center"/>
          </w:tcPr>
          <w:p w14:paraId="5D56088A">
            <w:pPr>
              <w:pStyle w:val="12"/>
              <w:widowControl/>
              <w:autoSpaceDE/>
              <w:autoSpaceDN/>
              <w:spacing w:line="360" w:lineRule="auto"/>
              <w:jc w:val="center"/>
              <w:rPr>
                <w:rFonts w:hint="eastAsia" w:eastAsia="仿宋"/>
                <w:spacing w:val="-1"/>
                <w:kern w:val="0"/>
                <w:sz w:val="24"/>
                <w:szCs w:val="24"/>
                <w:highlight w:val="none"/>
                <w:lang w:val="en-US" w:eastAsia="zh-CN"/>
              </w:rPr>
            </w:pPr>
            <w:r>
              <w:rPr>
                <w:rFonts w:hint="eastAsia"/>
                <w:spacing w:val="-1"/>
                <w:kern w:val="0"/>
                <w:sz w:val="24"/>
                <w:szCs w:val="24"/>
                <w:highlight w:val="none"/>
                <w:lang w:val="en-US" w:eastAsia="zh-CN"/>
              </w:rPr>
              <w:t>院级</w:t>
            </w:r>
          </w:p>
        </w:tc>
        <w:tc>
          <w:tcPr>
            <w:tcW w:w="2061" w:type="dxa"/>
            <w:vAlign w:val="center"/>
          </w:tcPr>
          <w:p w14:paraId="7A41FA98">
            <w:pPr>
              <w:pStyle w:val="12"/>
              <w:widowControl/>
              <w:autoSpaceDE/>
              <w:autoSpaceDN/>
              <w:spacing w:line="360" w:lineRule="auto"/>
              <w:jc w:val="center"/>
              <w:rPr>
                <w:rFonts w:hint="eastAsia"/>
                <w:spacing w:val="-1"/>
                <w:kern w:val="0"/>
                <w:sz w:val="24"/>
                <w:szCs w:val="24"/>
                <w:highlight w:val="none"/>
                <w:lang w:val="en-US" w:eastAsia="zh-CN"/>
              </w:rPr>
            </w:pPr>
            <w:r>
              <w:rPr>
                <w:rFonts w:hint="eastAsia"/>
                <w:spacing w:val="-1"/>
                <w:kern w:val="0"/>
                <w:sz w:val="24"/>
                <w:szCs w:val="24"/>
                <w:highlight w:val="none"/>
                <w:lang w:val="en-US" w:eastAsia="zh-CN"/>
              </w:rPr>
              <w:t>重点实践队</w:t>
            </w:r>
          </w:p>
        </w:tc>
        <w:tc>
          <w:tcPr>
            <w:tcW w:w="2605" w:type="dxa"/>
            <w:vAlign w:val="center"/>
          </w:tcPr>
          <w:p w14:paraId="59349201">
            <w:pPr>
              <w:pStyle w:val="12"/>
              <w:widowControl/>
              <w:autoSpaceDE/>
              <w:autoSpaceDN/>
              <w:spacing w:line="360" w:lineRule="auto"/>
              <w:jc w:val="center"/>
              <w:rPr>
                <w:rFonts w:hint="default"/>
                <w:spacing w:val="-1"/>
                <w:kern w:val="0"/>
                <w:sz w:val="24"/>
                <w:szCs w:val="24"/>
                <w:highlight w:val="none"/>
                <w:lang w:val="en-US" w:eastAsia="zh-CN"/>
              </w:rPr>
            </w:pPr>
            <w:r>
              <w:rPr>
                <w:rFonts w:hint="eastAsia"/>
                <w:spacing w:val="-1"/>
                <w:kern w:val="0"/>
                <w:sz w:val="24"/>
                <w:szCs w:val="24"/>
                <w:highlight w:val="none"/>
                <w:lang w:val="en-US" w:eastAsia="zh-CN"/>
              </w:rPr>
              <w:t>1</w:t>
            </w:r>
          </w:p>
        </w:tc>
        <w:tc>
          <w:tcPr>
            <w:tcW w:w="2254" w:type="dxa"/>
            <w:vAlign w:val="center"/>
          </w:tcPr>
          <w:p w14:paraId="2CB11CEF">
            <w:pPr>
              <w:pStyle w:val="12"/>
              <w:widowControl/>
              <w:autoSpaceDE/>
              <w:autoSpaceDN/>
              <w:spacing w:line="360" w:lineRule="auto"/>
              <w:jc w:val="center"/>
              <w:rPr>
                <w:rFonts w:hint="default"/>
                <w:spacing w:val="-1"/>
                <w:kern w:val="0"/>
                <w:sz w:val="24"/>
                <w:szCs w:val="24"/>
                <w:highlight w:val="none"/>
                <w:lang w:val="en-US" w:eastAsia="zh-CN"/>
              </w:rPr>
            </w:pPr>
            <w:r>
              <w:rPr>
                <w:rFonts w:hint="eastAsia"/>
                <w:spacing w:val="-1"/>
                <w:kern w:val="0"/>
                <w:sz w:val="24"/>
                <w:szCs w:val="24"/>
                <w:highlight w:val="none"/>
                <w:lang w:val="en-US" w:eastAsia="zh-CN"/>
              </w:rPr>
              <w:t>0.5</w:t>
            </w:r>
          </w:p>
        </w:tc>
      </w:tr>
      <w:tr w14:paraId="13015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0" w:type="dxa"/>
            <w:vMerge w:val="continue"/>
            <w:vAlign w:val="center"/>
          </w:tcPr>
          <w:p w14:paraId="6ADB927A">
            <w:pPr>
              <w:pStyle w:val="12"/>
              <w:widowControl/>
              <w:autoSpaceDE/>
              <w:autoSpaceDN/>
              <w:spacing w:line="360" w:lineRule="auto"/>
              <w:jc w:val="center"/>
              <w:rPr>
                <w:rFonts w:hint="eastAsia" w:eastAsia="仿宋"/>
                <w:spacing w:val="-1"/>
                <w:kern w:val="0"/>
                <w:sz w:val="24"/>
                <w:szCs w:val="24"/>
                <w:highlight w:val="none"/>
                <w:lang w:val="en-US" w:eastAsia="zh-CN"/>
              </w:rPr>
            </w:pPr>
          </w:p>
        </w:tc>
        <w:tc>
          <w:tcPr>
            <w:tcW w:w="2061" w:type="dxa"/>
            <w:vAlign w:val="center"/>
          </w:tcPr>
          <w:p w14:paraId="61AFE660">
            <w:pPr>
              <w:pStyle w:val="12"/>
              <w:widowControl/>
              <w:autoSpaceDE/>
              <w:autoSpaceDN/>
              <w:spacing w:line="360" w:lineRule="auto"/>
              <w:jc w:val="center"/>
              <w:rPr>
                <w:rFonts w:hint="eastAsia"/>
                <w:spacing w:val="-1"/>
                <w:kern w:val="0"/>
                <w:sz w:val="24"/>
                <w:szCs w:val="24"/>
                <w:highlight w:val="none"/>
                <w:lang w:val="en-US" w:eastAsia="zh-CN"/>
              </w:rPr>
            </w:pPr>
            <w:r>
              <w:rPr>
                <w:rFonts w:hint="eastAsia"/>
                <w:spacing w:val="-1"/>
                <w:kern w:val="0"/>
                <w:sz w:val="24"/>
                <w:szCs w:val="24"/>
                <w:highlight w:val="none"/>
                <w:lang w:val="en-US" w:eastAsia="zh-CN"/>
              </w:rPr>
              <w:t>小分队</w:t>
            </w:r>
          </w:p>
        </w:tc>
        <w:tc>
          <w:tcPr>
            <w:tcW w:w="2605" w:type="dxa"/>
            <w:vAlign w:val="center"/>
          </w:tcPr>
          <w:p w14:paraId="69F9C2C5">
            <w:pPr>
              <w:pStyle w:val="12"/>
              <w:widowControl/>
              <w:autoSpaceDE/>
              <w:autoSpaceDN/>
              <w:spacing w:line="360" w:lineRule="auto"/>
              <w:jc w:val="center"/>
              <w:rPr>
                <w:rFonts w:hint="default"/>
                <w:spacing w:val="-1"/>
                <w:kern w:val="0"/>
                <w:sz w:val="24"/>
                <w:szCs w:val="24"/>
                <w:highlight w:val="none"/>
                <w:lang w:val="en-US" w:eastAsia="zh-CN"/>
              </w:rPr>
            </w:pPr>
            <w:r>
              <w:rPr>
                <w:rFonts w:hint="eastAsia"/>
                <w:spacing w:val="-1"/>
                <w:kern w:val="0"/>
                <w:sz w:val="24"/>
                <w:szCs w:val="24"/>
                <w:highlight w:val="none"/>
                <w:lang w:val="en-US" w:eastAsia="zh-CN"/>
              </w:rPr>
              <w:t>0.5</w:t>
            </w:r>
          </w:p>
        </w:tc>
        <w:tc>
          <w:tcPr>
            <w:tcW w:w="2254" w:type="dxa"/>
            <w:vAlign w:val="center"/>
          </w:tcPr>
          <w:p w14:paraId="12D4D714">
            <w:pPr>
              <w:pStyle w:val="12"/>
              <w:widowControl/>
              <w:autoSpaceDE/>
              <w:autoSpaceDN/>
              <w:spacing w:line="360" w:lineRule="auto"/>
              <w:jc w:val="center"/>
              <w:rPr>
                <w:rFonts w:hint="default"/>
                <w:spacing w:val="-1"/>
                <w:kern w:val="0"/>
                <w:sz w:val="24"/>
                <w:szCs w:val="24"/>
                <w:highlight w:val="none"/>
                <w:lang w:val="en-US" w:eastAsia="zh-CN"/>
              </w:rPr>
            </w:pPr>
            <w:r>
              <w:rPr>
                <w:rFonts w:hint="eastAsia"/>
                <w:spacing w:val="-1"/>
                <w:kern w:val="0"/>
                <w:sz w:val="24"/>
                <w:szCs w:val="24"/>
                <w:highlight w:val="none"/>
                <w:lang w:val="en-US" w:eastAsia="zh-CN"/>
              </w:rPr>
              <w:t>0.2</w:t>
            </w:r>
          </w:p>
        </w:tc>
      </w:tr>
    </w:tbl>
    <w:p w14:paraId="41058B1E">
      <w:pPr>
        <w:pStyle w:val="3"/>
        <w:wordWrap w:val="0"/>
        <w:topLinePunct/>
        <w:autoSpaceDE/>
        <w:autoSpaceDN/>
        <w:spacing w:line="360" w:lineRule="auto"/>
        <w:ind w:left="0" w:firstLine="560" w:firstLineChars="200"/>
        <w:jc w:val="both"/>
        <w:rPr>
          <w:rFonts w:hint="eastAsia"/>
          <w:sz w:val="28"/>
          <w:szCs w:val="28"/>
          <w:highlight w:val="none"/>
          <w:lang w:val="en-US" w:eastAsia="zh-CN"/>
        </w:rPr>
      </w:pPr>
      <w:r>
        <w:rPr>
          <w:rFonts w:hint="eastAsia"/>
          <w:sz w:val="28"/>
          <w:szCs w:val="28"/>
          <w:highlight w:val="none"/>
          <w:lang w:val="en-US" w:eastAsia="zh-CN"/>
        </w:rPr>
        <w:t>5</w:t>
      </w:r>
      <w:r>
        <w:rPr>
          <w:sz w:val="28"/>
          <w:szCs w:val="28"/>
          <w:highlight w:val="none"/>
        </w:rPr>
        <w:t>.</w:t>
      </w:r>
      <w:r>
        <w:rPr>
          <w:rFonts w:hint="eastAsia"/>
          <w:sz w:val="28"/>
          <w:szCs w:val="28"/>
          <w:highlight w:val="none"/>
          <w:lang w:val="en-US" w:eastAsia="zh-CN"/>
        </w:rPr>
        <w:t>其他情况</w:t>
      </w:r>
    </w:p>
    <w:p w14:paraId="614DDD06">
      <w:pPr>
        <w:pStyle w:val="3"/>
        <w:wordWrap w:val="0"/>
        <w:topLinePunct/>
        <w:autoSpaceDE/>
        <w:autoSpaceDN/>
        <w:spacing w:line="360" w:lineRule="auto"/>
        <w:ind w:left="0" w:firstLine="560" w:firstLineChars="200"/>
        <w:jc w:val="both"/>
        <w:rPr>
          <w:rFonts w:hint="eastAsia"/>
          <w:sz w:val="28"/>
          <w:szCs w:val="28"/>
          <w:highlight w:val="none"/>
          <w:lang w:val="en-US" w:eastAsia="zh-CN"/>
        </w:rPr>
      </w:pPr>
      <w:r>
        <w:rPr>
          <w:rFonts w:hint="eastAsia"/>
          <w:sz w:val="28"/>
          <w:szCs w:val="28"/>
          <w:highlight w:val="none"/>
          <w:lang w:val="en-US" w:eastAsia="zh-CN"/>
        </w:rPr>
        <w:t>如有不属于上述条件的德育类加分，由学院研究生奖学金评审委员会决定。</w:t>
      </w:r>
    </w:p>
    <w:p w14:paraId="62E7B5EB">
      <w:pPr>
        <w:pStyle w:val="2"/>
        <w:spacing w:before="240" w:beforeLines="100" w:after="120" w:afterLines="50" w:line="360" w:lineRule="auto"/>
        <w:ind w:left="0" w:firstLine="602" w:firstLineChars="200"/>
        <w:rPr>
          <w:sz w:val="30"/>
          <w:szCs w:val="30"/>
          <w:highlight w:val="none"/>
        </w:rPr>
      </w:pPr>
      <w:r>
        <w:rPr>
          <w:sz w:val="30"/>
          <w:szCs w:val="30"/>
          <w:highlight w:val="none"/>
        </w:rPr>
        <w:t>二、智育模块</w:t>
      </w:r>
    </w:p>
    <w:p w14:paraId="295A3FD3">
      <w:pPr>
        <w:pStyle w:val="3"/>
        <w:spacing w:line="360" w:lineRule="auto"/>
        <w:ind w:firstLine="516" w:firstLineChars="200"/>
        <w:jc w:val="both"/>
        <w:rPr>
          <w:spacing w:val="-11"/>
          <w:sz w:val="28"/>
          <w:szCs w:val="28"/>
          <w:highlight w:val="none"/>
        </w:rPr>
      </w:pPr>
      <w:r>
        <w:rPr>
          <w:rFonts w:hint="eastAsia"/>
          <w:spacing w:val="-11"/>
          <w:sz w:val="28"/>
          <w:szCs w:val="28"/>
          <w:highlight w:val="none"/>
        </w:rPr>
        <w:t>研究生科研成果署名应为第一作者，或双选系统中的导师署名为第一作者、研究生署名为第二作者。作者第一单位必须为河北工业大学。</w:t>
      </w:r>
    </w:p>
    <w:p w14:paraId="4095B07B">
      <w:pPr>
        <w:pStyle w:val="3"/>
        <w:numPr>
          <w:ilvl w:val="0"/>
          <w:numId w:val="1"/>
        </w:numPr>
        <w:spacing w:before="120" w:beforeLines="50" w:after="120" w:afterLines="50" w:line="360" w:lineRule="auto"/>
        <w:jc w:val="both"/>
        <w:rPr>
          <w:b/>
          <w:bCs/>
          <w:sz w:val="30"/>
          <w:szCs w:val="30"/>
          <w:highlight w:val="none"/>
        </w:rPr>
      </w:pPr>
      <w:r>
        <w:rPr>
          <w:b/>
          <w:bCs/>
          <w:sz w:val="30"/>
          <w:szCs w:val="30"/>
          <w:highlight w:val="none"/>
        </w:rPr>
        <w:t xml:space="preserve"> 智育总分计算</w:t>
      </w:r>
    </w:p>
    <w:p w14:paraId="7C4B8754">
      <w:pPr>
        <w:pStyle w:val="11"/>
        <w:tabs>
          <w:tab w:val="left" w:pos="1347"/>
        </w:tabs>
        <w:wordWrap w:val="0"/>
        <w:topLinePunct/>
        <w:autoSpaceDE/>
        <w:autoSpaceDN/>
        <w:spacing w:before="120" w:beforeLines="50" w:line="360" w:lineRule="auto"/>
        <w:ind w:left="0" w:firstLine="548" w:firstLineChars="200"/>
        <w:jc w:val="both"/>
        <w:rPr>
          <w:sz w:val="28"/>
          <w:szCs w:val="28"/>
          <w:highlight w:val="none"/>
        </w:rPr>
      </w:pPr>
      <w:r>
        <w:rPr>
          <w:rFonts w:hint="eastAsia"/>
          <w:spacing w:val="-3"/>
          <w:sz w:val="28"/>
          <w:szCs w:val="28"/>
          <w:highlight w:val="none"/>
        </w:rPr>
        <w:t>1</w:t>
      </w:r>
      <w:r>
        <w:rPr>
          <w:spacing w:val="-3"/>
          <w:sz w:val="28"/>
          <w:szCs w:val="28"/>
          <w:highlight w:val="none"/>
        </w:rPr>
        <w:t>.二年级硕士生：智育总分=导师评分</w:t>
      </w:r>
      <w:r>
        <w:rPr>
          <w:spacing w:val="-2"/>
          <w:sz w:val="28"/>
          <w:szCs w:val="28"/>
          <w:highlight w:val="none"/>
        </w:rPr>
        <w:t>（</w:t>
      </w:r>
      <w:r>
        <w:rPr>
          <w:spacing w:val="-27"/>
          <w:sz w:val="28"/>
          <w:szCs w:val="28"/>
          <w:highlight w:val="none"/>
        </w:rPr>
        <w:t xml:space="preserve">满分 </w:t>
      </w:r>
      <w:r>
        <w:rPr>
          <w:spacing w:val="-2"/>
          <w:sz w:val="28"/>
          <w:szCs w:val="28"/>
          <w:highlight w:val="none"/>
        </w:rPr>
        <w:t>10</w:t>
      </w:r>
      <w:r>
        <w:rPr>
          <w:spacing w:val="-41"/>
          <w:sz w:val="28"/>
          <w:szCs w:val="28"/>
          <w:highlight w:val="none"/>
        </w:rPr>
        <w:t xml:space="preserve"> 分</w:t>
      </w:r>
      <w:r>
        <w:rPr>
          <w:spacing w:val="-2"/>
          <w:sz w:val="28"/>
          <w:szCs w:val="28"/>
          <w:highlight w:val="none"/>
        </w:rPr>
        <w:t>）+评定</w:t>
      </w:r>
      <w:r>
        <w:rPr>
          <w:spacing w:val="-4"/>
          <w:sz w:val="28"/>
          <w:szCs w:val="28"/>
          <w:highlight w:val="none"/>
        </w:rPr>
        <w:t>当天从研究生教务系统导出的已修课程“学分</w:t>
      </w:r>
      <w:r>
        <w:rPr>
          <w:rFonts w:hint="eastAsia"/>
          <w:spacing w:val="-4"/>
          <w:sz w:val="28"/>
          <w:szCs w:val="28"/>
          <w:highlight w:val="none"/>
          <w:lang w:val="en-US" w:eastAsia="zh-CN"/>
        </w:rPr>
        <w:t>加权</w:t>
      </w:r>
      <w:r>
        <w:rPr>
          <w:spacing w:val="-4"/>
          <w:sz w:val="28"/>
          <w:szCs w:val="28"/>
          <w:highlight w:val="none"/>
        </w:rPr>
        <w:t>成绩”</w:t>
      </w:r>
      <w:r>
        <w:rPr>
          <w:sz w:val="28"/>
          <w:szCs w:val="28"/>
          <w:highlight w:val="none"/>
        </w:rPr>
        <w:t>+加减分。</w:t>
      </w:r>
    </w:p>
    <w:p w14:paraId="2315CABC">
      <w:pPr>
        <w:pStyle w:val="11"/>
        <w:tabs>
          <w:tab w:val="left" w:pos="1347"/>
        </w:tabs>
        <w:wordWrap w:val="0"/>
        <w:topLinePunct/>
        <w:autoSpaceDE/>
        <w:autoSpaceDN/>
        <w:spacing w:before="120" w:beforeLines="50" w:line="360" w:lineRule="auto"/>
        <w:ind w:left="0" w:firstLine="548" w:firstLineChars="200"/>
        <w:jc w:val="both"/>
        <w:rPr>
          <w:spacing w:val="-3"/>
          <w:sz w:val="28"/>
          <w:szCs w:val="28"/>
          <w:highlight w:val="none"/>
        </w:rPr>
      </w:pPr>
      <w:r>
        <w:rPr>
          <w:rFonts w:hint="eastAsia"/>
          <w:spacing w:val="-3"/>
          <w:sz w:val="28"/>
          <w:szCs w:val="28"/>
          <w:highlight w:val="none"/>
        </w:rPr>
        <w:t>2</w:t>
      </w:r>
      <w:r>
        <w:rPr>
          <w:spacing w:val="-3"/>
          <w:sz w:val="28"/>
          <w:szCs w:val="28"/>
          <w:highlight w:val="none"/>
        </w:rPr>
        <w:t>.三年级硕士生：智育总分=基本分（30</w:t>
      </w:r>
      <w:r>
        <w:rPr>
          <w:rFonts w:hint="eastAsia"/>
          <w:spacing w:val="-3"/>
          <w:sz w:val="28"/>
          <w:szCs w:val="28"/>
          <w:highlight w:val="none"/>
          <w:lang w:val="en-US" w:eastAsia="zh-CN"/>
        </w:rPr>
        <w:t xml:space="preserve"> </w:t>
      </w:r>
      <w:r>
        <w:rPr>
          <w:spacing w:val="-3"/>
          <w:sz w:val="28"/>
          <w:szCs w:val="28"/>
          <w:highlight w:val="none"/>
        </w:rPr>
        <w:t>分）+导师评分（满分 20 分）+加减分。</w:t>
      </w:r>
    </w:p>
    <w:p w14:paraId="4256739C">
      <w:pPr>
        <w:pStyle w:val="3"/>
        <w:spacing w:line="360" w:lineRule="auto"/>
        <w:ind w:left="0" w:firstLine="548" w:firstLineChars="200"/>
        <w:jc w:val="both"/>
        <w:rPr>
          <w:sz w:val="28"/>
          <w:szCs w:val="28"/>
          <w:highlight w:val="none"/>
        </w:rPr>
      </w:pPr>
      <w:r>
        <w:rPr>
          <w:spacing w:val="4"/>
          <w:w w:val="95"/>
          <w:sz w:val="28"/>
          <w:szCs w:val="28"/>
          <w:highlight w:val="none"/>
        </w:rPr>
        <w:t xml:space="preserve">说明：智育总分不设上限，出现负分以 </w:t>
      </w:r>
      <w:r>
        <w:rPr>
          <w:w w:val="95"/>
          <w:sz w:val="28"/>
          <w:szCs w:val="28"/>
          <w:highlight w:val="none"/>
        </w:rPr>
        <w:t>0</w:t>
      </w:r>
      <w:r>
        <w:rPr>
          <w:spacing w:val="21"/>
          <w:w w:val="95"/>
          <w:sz w:val="28"/>
          <w:szCs w:val="28"/>
          <w:highlight w:val="none"/>
        </w:rPr>
        <w:t xml:space="preserve"> 分计。</w:t>
      </w:r>
    </w:p>
    <w:p w14:paraId="153B6232">
      <w:pPr>
        <w:pStyle w:val="3"/>
        <w:spacing w:before="120" w:beforeLines="50" w:after="120" w:afterLines="50" w:line="360" w:lineRule="auto"/>
        <w:ind w:left="0" w:firstLine="602" w:firstLineChars="200"/>
        <w:jc w:val="both"/>
        <w:rPr>
          <w:b/>
          <w:bCs/>
          <w:sz w:val="30"/>
          <w:szCs w:val="30"/>
          <w:highlight w:val="none"/>
        </w:rPr>
      </w:pPr>
      <w:r>
        <w:rPr>
          <w:b/>
          <w:bCs/>
          <w:sz w:val="30"/>
          <w:szCs w:val="30"/>
          <w:highlight w:val="none"/>
        </w:rPr>
        <w:t>（二） 加分情况</w:t>
      </w:r>
    </w:p>
    <w:p w14:paraId="7B4DB14C">
      <w:pPr>
        <w:tabs>
          <w:tab w:val="left" w:pos="1656"/>
        </w:tabs>
        <w:wordWrap w:val="0"/>
        <w:topLinePunct/>
        <w:autoSpaceDE/>
        <w:autoSpaceDN/>
        <w:spacing w:before="120" w:line="360" w:lineRule="auto"/>
        <w:ind w:firstLine="560" w:firstLineChars="200"/>
        <w:jc w:val="both"/>
        <w:rPr>
          <w:sz w:val="28"/>
          <w:szCs w:val="28"/>
          <w:highlight w:val="none"/>
        </w:rPr>
      </w:pPr>
      <w:r>
        <w:rPr>
          <w:rFonts w:hint="eastAsia"/>
          <w:sz w:val="28"/>
          <w:szCs w:val="28"/>
          <w:highlight w:val="none"/>
        </w:rPr>
        <w:t>1</w:t>
      </w:r>
      <w:r>
        <w:rPr>
          <w:sz w:val="28"/>
          <w:szCs w:val="28"/>
          <w:highlight w:val="none"/>
        </w:rPr>
        <w:t>.科研获奖</w:t>
      </w:r>
    </w:p>
    <w:p w14:paraId="3ED033BC">
      <w:pPr>
        <w:tabs>
          <w:tab w:val="left" w:pos="1656"/>
        </w:tabs>
        <w:wordWrap w:val="0"/>
        <w:topLinePunct/>
        <w:autoSpaceDE/>
        <w:autoSpaceDN/>
        <w:spacing w:line="360" w:lineRule="auto"/>
        <w:ind w:firstLine="556" w:firstLineChars="200"/>
        <w:jc w:val="both"/>
        <w:rPr>
          <w:sz w:val="28"/>
          <w:szCs w:val="28"/>
          <w:highlight w:val="none"/>
        </w:rPr>
      </w:pPr>
      <w:r>
        <w:rPr>
          <w:rFonts w:hint="eastAsia"/>
          <w:spacing w:val="-1"/>
          <w:sz w:val="28"/>
          <w:szCs w:val="28"/>
          <w:highlight w:val="none"/>
        </w:rPr>
        <w:t>（</w:t>
      </w:r>
      <w:r>
        <w:rPr>
          <w:spacing w:val="-1"/>
          <w:sz w:val="28"/>
          <w:szCs w:val="28"/>
          <w:highlight w:val="none"/>
        </w:rPr>
        <w:t>1</w:t>
      </w:r>
      <w:r>
        <w:rPr>
          <w:rFonts w:hint="eastAsia"/>
          <w:spacing w:val="-1"/>
          <w:sz w:val="28"/>
          <w:szCs w:val="28"/>
          <w:highlight w:val="none"/>
        </w:rPr>
        <w:t>）</w:t>
      </w:r>
      <w:r>
        <w:rPr>
          <w:spacing w:val="-1"/>
          <w:sz w:val="28"/>
          <w:szCs w:val="28"/>
          <w:highlight w:val="none"/>
        </w:rPr>
        <w:t>国家级科研成果奖</w:t>
      </w:r>
      <w:r>
        <w:rPr>
          <w:sz w:val="28"/>
          <w:szCs w:val="28"/>
          <w:highlight w:val="none"/>
        </w:rPr>
        <w:t>（</w:t>
      </w:r>
      <w:r>
        <w:rPr>
          <w:rFonts w:hint="eastAsia"/>
          <w:sz w:val="28"/>
          <w:szCs w:val="28"/>
          <w:highlight w:val="none"/>
          <w:lang w:val="en-US" w:eastAsia="zh-CN"/>
        </w:rPr>
        <w:t>20</w:t>
      </w:r>
      <w:r>
        <w:rPr>
          <w:sz w:val="28"/>
          <w:szCs w:val="28"/>
          <w:highlight w:val="none"/>
        </w:rPr>
        <w:t>0</w:t>
      </w:r>
      <w:r>
        <w:rPr>
          <w:spacing w:val="-27"/>
          <w:sz w:val="28"/>
          <w:szCs w:val="28"/>
          <w:highlight w:val="none"/>
        </w:rPr>
        <w:t xml:space="preserve"> 分×</w:t>
      </w:r>
      <w:r>
        <w:rPr>
          <w:sz w:val="28"/>
          <w:szCs w:val="28"/>
          <w:highlight w:val="none"/>
        </w:rPr>
        <w:t>A×B）</w:t>
      </w:r>
      <w:r>
        <w:rPr>
          <w:rFonts w:hint="eastAsia"/>
          <w:sz w:val="28"/>
          <w:szCs w:val="28"/>
          <w:highlight w:val="none"/>
        </w:rPr>
        <w:t>；</w:t>
      </w:r>
    </w:p>
    <w:p w14:paraId="09BD267E">
      <w:pPr>
        <w:tabs>
          <w:tab w:val="left" w:pos="1656"/>
        </w:tabs>
        <w:wordWrap w:val="0"/>
        <w:topLinePunct/>
        <w:autoSpaceDE/>
        <w:autoSpaceDN/>
        <w:spacing w:line="360" w:lineRule="auto"/>
        <w:ind w:firstLine="556" w:firstLineChars="200"/>
        <w:jc w:val="both"/>
        <w:rPr>
          <w:spacing w:val="-1"/>
          <w:sz w:val="28"/>
          <w:szCs w:val="28"/>
          <w:highlight w:val="none"/>
        </w:rPr>
      </w:pPr>
      <w:r>
        <w:rPr>
          <w:rFonts w:hint="eastAsia"/>
          <w:spacing w:val="-1"/>
          <w:sz w:val="28"/>
          <w:szCs w:val="28"/>
          <w:highlight w:val="none"/>
        </w:rPr>
        <w:t>（</w:t>
      </w:r>
      <w:r>
        <w:rPr>
          <w:spacing w:val="-1"/>
          <w:sz w:val="28"/>
          <w:szCs w:val="28"/>
          <w:highlight w:val="none"/>
        </w:rPr>
        <w:t>2</w:t>
      </w:r>
      <w:r>
        <w:rPr>
          <w:rFonts w:hint="eastAsia"/>
          <w:spacing w:val="-1"/>
          <w:sz w:val="28"/>
          <w:szCs w:val="28"/>
          <w:highlight w:val="none"/>
        </w:rPr>
        <w:t>）</w:t>
      </w:r>
      <w:r>
        <w:rPr>
          <w:spacing w:val="-1"/>
          <w:sz w:val="28"/>
          <w:szCs w:val="28"/>
          <w:highlight w:val="none"/>
        </w:rPr>
        <w:t>省部级科研成果奖 (</w:t>
      </w:r>
      <w:r>
        <w:rPr>
          <w:rFonts w:hint="eastAsia"/>
          <w:spacing w:val="-1"/>
          <w:sz w:val="28"/>
          <w:szCs w:val="28"/>
          <w:highlight w:val="none"/>
          <w:lang w:val="en-US" w:eastAsia="zh-CN"/>
        </w:rPr>
        <w:t>10</w:t>
      </w:r>
      <w:r>
        <w:rPr>
          <w:spacing w:val="-1"/>
          <w:sz w:val="28"/>
          <w:szCs w:val="28"/>
          <w:highlight w:val="none"/>
        </w:rPr>
        <w:t>0 分×A×B)</w:t>
      </w:r>
      <w:r>
        <w:rPr>
          <w:rFonts w:hint="eastAsia"/>
          <w:spacing w:val="-1"/>
          <w:sz w:val="28"/>
          <w:szCs w:val="28"/>
          <w:highlight w:val="none"/>
        </w:rPr>
        <w:t>；</w:t>
      </w:r>
    </w:p>
    <w:p w14:paraId="08028A39">
      <w:pPr>
        <w:tabs>
          <w:tab w:val="left" w:pos="1656"/>
        </w:tabs>
        <w:wordWrap w:val="0"/>
        <w:topLinePunct/>
        <w:autoSpaceDE/>
        <w:autoSpaceDN/>
        <w:spacing w:line="360" w:lineRule="auto"/>
        <w:ind w:firstLine="556" w:firstLineChars="200"/>
        <w:jc w:val="both"/>
        <w:rPr>
          <w:spacing w:val="-1"/>
          <w:sz w:val="28"/>
          <w:szCs w:val="28"/>
          <w:highlight w:val="none"/>
        </w:rPr>
      </w:pPr>
      <w:r>
        <w:rPr>
          <w:rFonts w:hint="eastAsia"/>
          <w:spacing w:val="-1"/>
          <w:sz w:val="28"/>
          <w:szCs w:val="28"/>
          <w:highlight w:val="none"/>
        </w:rPr>
        <w:t>（</w:t>
      </w:r>
      <w:r>
        <w:rPr>
          <w:spacing w:val="-1"/>
          <w:sz w:val="28"/>
          <w:szCs w:val="28"/>
          <w:highlight w:val="none"/>
        </w:rPr>
        <w:t>3</w:t>
      </w:r>
      <w:r>
        <w:rPr>
          <w:rFonts w:hint="eastAsia"/>
          <w:spacing w:val="-1"/>
          <w:sz w:val="28"/>
          <w:szCs w:val="28"/>
          <w:highlight w:val="none"/>
        </w:rPr>
        <w:t>）</w:t>
      </w:r>
      <w:r>
        <w:rPr>
          <w:spacing w:val="-1"/>
          <w:sz w:val="28"/>
          <w:szCs w:val="28"/>
          <w:highlight w:val="none"/>
        </w:rPr>
        <w:t>厅局级（不含学校）科研成果奖（</w:t>
      </w:r>
      <w:r>
        <w:rPr>
          <w:rFonts w:hint="eastAsia"/>
          <w:spacing w:val="-1"/>
          <w:sz w:val="28"/>
          <w:szCs w:val="28"/>
          <w:highlight w:val="none"/>
          <w:lang w:val="en-US" w:eastAsia="zh-CN"/>
        </w:rPr>
        <w:t>5</w:t>
      </w:r>
      <w:r>
        <w:rPr>
          <w:spacing w:val="-1"/>
          <w:sz w:val="28"/>
          <w:szCs w:val="28"/>
          <w:highlight w:val="none"/>
        </w:rPr>
        <w:t>0 分×A×B）。</w:t>
      </w:r>
    </w:p>
    <w:p w14:paraId="6E0DA5C7">
      <w:pPr>
        <w:tabs>
          <w:tab w:val="left" w:pos="1656"/>
        </w:tabs>
        <w:wordWrap w:val="0"/>
        <w:topLinePunct/>
        <w:autoSpaceDE/>
        <w:autoSpaceDN/>
        <w:spacing w:line="360" w:lineRule="auto"/>
        <w:ind w:firstLine="556" w:firstLineChars="200"/>
        <w:jc w:val="both"/>
        <w:rPr>
          <w:spacing w:val="-1"/>
          <w:sz w:val="28"/>
          <w:szCs w:val="28"/>
          <w:highlight w:val="none"/>
        </w:rPr>
      </w:pPr>
      <w:r>
        <w:rPr>
          <w:rFonts w:hint="eastAsia"/>
          <w:spacing w:val="-1"/>
          <w:sz w:val="28"/>
          <w:szCs w:val="28"/>
          <w:highlight w:val="none"/>
        </w:rPr>
        <w:t>说明：若科研项目与科研获奖为同一成果，两项均可按相应等级加分</w:t>
      </w:r>
      <w:r>
        <w:rPr>
          <w:rFonts w:hint="eastAsia"/>
          <w:spacing w:val="-1"/>
          <w:sz w:val="28"/>
          <w:szCs w:val="28"/>
          <w:highlight w:val="none"/>
          <w:lang w:eastAsia="zh-CN"/>
        </w:rPr>
        <w:t>；</w:t>
      </w:r>
      <w:r>
        <w:rPr>
          <w:rFonts w:hint="eastAsia"/>
          <w:spacing w:val="-1"/>
          <w:sz w:val="28"/>
          <w:szCs w:val="28"/>
          <w:highlight w:val="none"/>
          <w:lang w:val="en-US" w:eastAsia="zh-CN"/>
        </w:rPr>
        <w:t>同一成果按最高科研获奖等次加分，不重复累加</w:t>
      </w:r>
      <w:r>
        <w:rPr>
          <w:rFonts w:hint="eastAsia"/>
          <w:spacing w:val="-1"/>
          <w:sz w:val="28"/>
          <w:szCs w:val="28"/>
          <w:highlight w:val="none"/>
        </w:rPr>
        <w:t>。</w:t>
      </w:r>
    </w:p>
    <w:p w14:paraId="76752088">
      <w:pPr>
        <w:tabs>
          <w:tab w:val="left" w:pos="1656"/>
        </w:tabs>
        <w:wordWrap w:val="0"/>
        <w:topLinePunct/>
        <w:autoSpaceDE/>
        <w:autoSpaceDN/>
        <w:spacing w:before="120" w:beforeLines="50" w:line="360" w:lineRule="auto"/>
        <w:ind w:firstLine="560" w:firstLineChars="200"/>
        <w:jc w:val="both"/>
        <w:rPr>
          <w:sz w:val="28"/>
          <w:szCs w:val="28"/>
          <w:highlight w:val="none"/>
        </w:rPr>
      </w:pPr>
      <w:r>
        <w:rPr>
          <w:rFonts w:hint="eastAsia"/>
          <w:sz w:val="28"/>
          <w:szCs w:val="28"/>
          <w:highlight w:val="none"/>
        </w:rPr>
        <w:t>2</w:t>
      </w:r>
      <w:r>
        <w:rPr>
          <w:sz w:val="28"/>
          <w:szCs w:val="28"/>
          <w:highlight w:val="none"/>
        </w:rPr>
        <w:t>.科研项目</w:t>
      </w:r>
    </w:p>
    <w:p w14:paraId="01370F23">
      <w:pPr>
        <w:tabs>
          <w:tab w:val="left" w:pos="1656"/>
        </w:tabs>
        <w:wordWrap w:val="0"/>
        <w:topLinePunct/>
        <w:autoSpaceDE/>
        <w:autoSpaceDN/>
        <w:spacing w:line="360" w:lineRule="auto"/>
        <w:ind w:firstLine="556" w:firstLineChars="200"/>
        <w:jc w:val="both"/>
        <w:rPr>
          <w:spacing w:val="-1"/>
          <w:sz w:val="28"/>
          <w:szCs w:val="28"/>
          <w:highlight w:val="none"/>
        </w:rPr>
      </w:pPr>
      <w:r>
        <w:rPr>
          <w:rFonts w:hint="eastAsia"/>
          <w:spacing w:val="-1"/>
          <w:sz w:val="28"/>
          <w:szCs w:val="28"/>
          <w:highlight w:val="none"/>
        </w:rPr>
        <w:t>（</w:t>
      </w:r>
      <w:r>
        <w:rPr>
          <w:spacing w:val="-1"/>
          <w:sz w:val="28"/>
          <w:szCs w:val="28"/>
          <w:highlight w:val="none"/>
        </w:rPr>
        <w:t>1</w:t>
      </w:r>
      <w:r>
        <w:rPr>
          <w:rFonts w:hint="eastAsia"/>
          <w:spacing w:val="-1"/>
          <w:sz w:val="28"/>
          <w:szCs w:val="28"/>
          <w:highlight w:val="none"/>
        </w:rPr>
        <w:t>）</w:t>
      </w:r>
      <w:r>
        <w:rPr>
          <w:spacing w:val="-1"/>
          <w:sz w:val="28"/>
          <w:szCs w:val="28"/>
          <w:highlight w:val="none"/>
        </w:rPr>
        <w:t>国家级科研项目（</w:t>
      </w:r>
      <w:r>
        <w:rPr>
          <w:rFonts w:hint="eastAsia"/>
          <w:spacing w:val="-1"/>
          <w:sz w:val="28"/>
          <w:szCs w:val="28"/>
          <w:highlight w:val="none"/>
          <w:lang w:val="en-US" w:eastAsia="zh-CN"/>
        </w:rPr>
        <w:t>4</w:t>
      </w:r>
      <w:r>
        <w:rPr>
          <w:spacing w:val="-1"/>
          <w:sz w:val="28"/>
          <w:szCs w:val="28"/>
          <w:highlight w:val="none"/>
        </w:rPr>
        <w:t>0 分×B）</w:t>
      </w:r>
      <w:r>
        <w:rPr>
          <w:rFonts w:hint="eastAsia"/>
          <w:spacing w:val="-1"/>
          <w:sz w:val="28"/>
          <w:szCs w:val="28"/>
          <w:highlight w:val="none"/>
        </w:rPr>
        <w:t>；</w:t>
      </w:r>
    </w:p>
    <w:p w14:paraId="67E075FF">
      <w:pPr>
        <w:tabs>
          <w:tab w:val="left" w:pos="1656"/>
        </w:tabs>
        <w:wordWrap w:val="0"/>
        <w:topLinePunct/>
        <w:autoSpaceDE/>
        <w:autoSpaceDN/>
        <w:spacing w:line="360" w:lineRule="auto"/>
        <w:ind w:firstLine="556" w:firstLineChars="200"/>
        <w:jc w:val="both"/>
        <w:rPr>
          <w:spacing w:val="-1"/>
          <w:sz w:val="28"/>
          <w:szCs w:val="28"/>
          <w:highlight w:val="none"/>
        </w:rPr>
      </w:pPr>
      <w:r>
        <w:rPr>
          <w:rFonts w:hint="eastAsia"/>
          <w:spacing w:val="-1"/>
          <w:sz w:val="28"/>
          <w:szCs w:val="28"/>
          <w:highlight w:val="none"/>
        </w:rPr>
        <w:t>（</w:t>
      </w:r>
      <w:r>
        <w:rPr>
          <w:spacing w:val="-1"/>
          <w:sz w:val="28"/>
          <w:szCs w:val="28"/>
          <w:highlight w:val="none"/>
        </w:rPr>
        <w:t>2</w:t>
      </w:r>
      <w:r>
        <w:rPr>
          <w:rFonts w:hint="eastAsia"/>
          <w:spacing w:val="-1"/>
          <w:sz w:val="28"/>
          <w:szCs w:val="28"/>
          <w:highlight w:val="none"/>
        </w:rPr>
        <w:t>）</w:t>
      </w:r>
      <w:r>
        <w:rPr>
          <w:spacing w:val="-1"/>
          <w:sz w:val="28"/>
          <w:szCs w:val="28"/>
          <w:highlight w:val="none"/>
        </w:rPr>
        <w:t>省部级科研项目（</w:t>
      </w:r>
      <w:r>
        <w:rPr>
          <w:rFonts w:hint="eastAsia"/>
          <w:spacing w:val="-1"/>
          <w:sz w:val="28"/>
          <w:szCs w:val="28"/>
          <w:highlight w:val="none"/>
          <w:lang w:val="en-US" w:eastAsia="zh-CN"/>
        </w:rPr>
        <w:t>2</w:t>
      </w:r>
      <w:r>
        <w:rPr>
          <w:spacing w:val="-1"/>
          <w:sz w:val="28"/>
          <w:szCs w:val="28"/>
          <w:highlight w:val="none"/>
        </w:rPr>
        <w:t>0 分×B）</w:t>
      </w:r>
      <w:r>
        <w:rPr>
          <w:rFonts w:hint="eastAsia"/>
          <w:spacing w:val="-1"/>
          <w:sz w:val="28"/>
          <w:szCs w:val="28"/>
          <w:highlight w:val="none"/>
        </w:rPr>
        <w:t>；</w:t>
      </w:r>
    </w:p>
    <w:p w14:paraId="35527393">
      <w:pPr>
        <w:tabs>
          <w:tab w:val="left" w:pos="1656"/>
        </w:tabs>
        <w:wordWrap w:val="0"/>
        <w:topLinePunct/>
        <w:autoSpaceDE/>
        <w:autoSpaceDN/>
        <w:spacing w:line="360" w:lineRule="auto"/>
        <w:ind w:firstLine="556" w:firstLineChars="200"/>
        <w:jc w:val="both"/>
        <w:rPr>
          <w:spacing w:val="-1"/>
          <w:sz w:val="28"/>
          <w:szCs w:val="28"/>
          <w:highlight w:val="none"/>
        </w:rPr>
      </w:pPr>
      <w:r>
        <w:rPr>
          <w:rFonts w:hint="eastAsia"/>
          <w:spacing w:val="-1"/>
          <w:sz w:val="28"/>
          <w:szCs w:val="28"/>
          <w:highlight w:val="none"/>
        </w:rPr>
        <w:t>（</w:t>
      </w:r>
      <w:r>
        <w:rPr>
          <w:spacing w:val="-1"/>
          <w:sz w:val="28"/>
          <w:szCs w:val="28"/>
          <w:highlight w:val="none"/>
        </w:rPr>
        <w:t>3</w:t>
      </w:r>
      <w:r>
        <w:rPr>
          <w:rFonts w:hint="eastAsia"/>
          <w:spacing w:val="-1"/>
          <w:sz w:val="28"/>
          <w:szCs w:val="28"/>
          <w:highlight w:val="none"/>
        </w:rPr>
        <w:t>）</w:t>
      </w:r>
      <w:r>
        <w:rPr>
          <w:spacing w:val="-1"/>
          <w:sz w:val="28"/>
          <w:szCs w:val="28"/>
          <w:highlight w:val="none"/>
        </w:rPr>
        <w:t>厅局级（不含学校）科研项目（</w:t>
      </w:r>
      <w:r>
        <w:rPr>
          <w:rFonts w:hint="eastAsia"/>
          <w:spacing w:val="-1"/>
          <w:sz w:val="28"/>
          <w:szCs w:val="28"/>
          <w:highlight w:val="none"/>
          <w:lang w:val="en-US" w:eastAsia="zh-CN"/>
        </w:rPr>
        <w:t>10</w:t>
      </w:r>
      <w:r>
        <w:rPr>
          <w:spacing w:val="-1"/>
          <w:sz w:val="28"/>
          <w:szCs w:val="28"/>
          <w:highlight w:val="none"/>
        </w:rPr>
        <w:t xml:space="preserve"> 分×B）。</w:t>
      </w:r>
    </w:p>
    <w:p w14:paraId="7291622D">
      <w:pPr>
        <w:tabs>
          <w:tab w:val="left" w:pos="943"/>
        </w:tabs>
        <w:wordWrap w:val="0"/>
        <w:topLinePunct/>
        <w:autoSpaceDE/>
        <w:autoSpaceDN/>
        <w:spacing w:line="360" w:lineRule="auto"/>
        <w:ind w:firstLine="556" w:firstLineChars="200"/>
        <w:rPr>
          <w:spacing w:val="-1"/>
          <w:sz w:val="28"/>
          <w:szCs w:val="28"/>
          <w:highlight w:val="none"/>
        </w:rPr>
      </w:pPr>
      <w:r>
        <w:rPr>
          <w:rFonts w:hint="eastAsia"/>
          <w:spacing w:val="-1"/>
          <w:sz w:val="28"/>
          <w:szCs w:val="28"/>
          <w:highlight w:val="none"/>
        </w:rPr>
        <w:t>科研获奖名次权重系数A</w:t>
      </w:r>
      <w:r>
        <w:rPr>
          <w:spacing w:val="-1"/>
          <w:sz w:val="28"/>
          <w:szCs w:val="28"/>
          <w:highlight w:val="none"/>
        </w:rPr>
        <w:t>:</w:t>
      </w:r>
    </w:p>
    <w:tbl>
      <w:tblPr>
        <w:tblStyle w:val="10"/>
        <w:tblW w:w="497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069"/>
        <w:gridCol w:w="2270"/>
        <w:gridCol w:w="2268"/>
        <w:gridCol w:w="2343"/>
      </w:tblGrid>
      <w:tr w14:paraId="538820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1156" w:type="pct"/>
            <w:vAlign w:val="center"/>
          </w:tcPr>
          <w:p w14:paraId="18469A35">
            <w:pPr>
              <w:pStyle w:val="12"/>
              <w:spacing w:before="113"/>
              <w:ind w:left="402"/>
              <w:jc w:val="both"/>
              <w:textAlignment w:val="center"/>
              <w:rPr>
                <w:sz w:val="24"/>
                <w:szCs w:val="24"/>
                <w:highlight w:val="none"/>
              </w:rPr>
            </w:pPr>
            <w:r>
              <w:rPr>
                <w:rFonts w:hint="eastAsia"/>
                <w:sz w:val="24"/>
                <w:szCs w:val="24"/>
                <w:highlight w:val="none"/>
              </w:rPr>
              <w:t>获奖</w:t>
            </w:r>
            <w:r>
              <w:rPr>
                <w:sz w:val="24"/>
                <w:szCs w:val="24"/>
                <w:highlight w:val="none"/>
              </w:rPr>
              <w:t>名次</w:t>
            </w:r>
          </w:p>
        </w:tc>
        <w:tc>
          <w:tcPr>
            <w:tcW w:w="1268" w:type="pct"/>
            <w:vAlign w:val="center"/>
          </w:tcPr>
          <w:p w14:paraId="70ABC32D">
            <w:pPr>
              <w:pStyle w:val="12"/>
              <w:spacing w:before="113"/>
              <w:ind w:left="279"/>
              <w:jc w:val="center"/>
              <w:textAlignment w:val="center"/>
              <w:rPr>
                <w:sz w:val="24"/>
                <w:szCs w:val="24"/>
                <w:highlight w:val="none"/>
              </w:rPr>
            </w:pPr>
            <w:r>
              <w:rPr>
                <w:rFonts w:hint="eastAsia"/>
                <w:sz w:val="24"/>
                <w:szCs w:val="24"/>
                <w:highlight w:val="none"/>
              </w:rPr>
              <w:t>一等奖</w:t>
            </w:r>
          </w:p>
        </w:tc>
        <w:tc>
          <w:tcPr>
            <w:tcW w:w="1267" w:type="pct"/>
            <w:vAlign w:val="center"/>
          </w:tcPr>
          <w:p w14:paraId="5F59ED33">
            <w:pPr>
              <w:pStyle w:val="12"/>
              <w:spacing w:before="113"/>
              <w:ind w:left="6"/>
              <w:jc w:val="center"/>
              <w:textAlignment w:val="center"/>
              <w:rPr>
                <w:sz w:val="24"/>
                <w:szCs w:val="24"/>
                <w:highlight w:val="none"/>
              </w:rPr>
            </w:pPr>
            <w:r>
              <w:rPr>
                <w:rFonts w:hint="eastAsia"/>
                <w:sz w:val="24"/>
                <w:szCs w:val="24"/>
                <w:highlight w:val="none"/>
              </w:rPr>
              <w:t>二等奖</w:t>
            </w:r>
          </w:p>
        </w:tc>
        <w:tc>
          <w:tcPr>
            <w:tcW w:w="1309" w:type="pct"/>
            <w:vAlign w:val="center"/>
          </w:tcPr>
          <w:p w14:paraId="2C3650A2">
            <w:pPr>
              <w:pStyle w:val="12"/>
              <w:spacing w:before="113"/>
              <w:ind w:left="9"/>
              <w:jc w:val="center"/>
              <w:textAlignment w:val="center"/>
              <w:rPr>
                <w:sz w:val="24"/>
                <w:szCs w:val="24"/>
                <w:highlight w:val="none"/>
              </w:rPr>
            </w:pPr>
            <w:r>
              <w:rPr>
                <w:rFonts w:hint="eastAsia"/>
                <w:sz w:val="24"/>
                <w:szCs w:val="24"/>
                <w:highlight w:val="none"/>
              </w:rPr>
              <w:t>三等奖</w:t>
            </w:r>
          </w:p>
        </w:tc>
      </w:tr>
      <w:tr w14:paraId="41FBAA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5" w:hRule="atLeast"/>
        </w:trPr>
        <w:tc>
          <w:tcPr>
            <w:tcW w:w="1156" w:type="pct"/>
            <w:vAlign w:val="center"/>
          </w:tcPr>
          <w:p w14:paraId="3F0237B1">
            <w:pPr>
              <w:pStyle w:val="12"/>
              <w:spacing w:before="112"/>
              <w:ind w:left="246" w:right="236"/>
              <w:jc w:val="center"/>
              <w:textAlignment w:val="center"/>
              <w:rPr>
                <w:sz w:val="24"/>
                <w:szCs w:val="24"/>
                <w:highlight w:val="none"/>
              </w:rPr>
            </w:pPr>
            <w:r>
              <w:rPr>
                <w:spacing w:val="-2"/>
                <w:sz w:val="24"/>
                <w:szCs w:val="24"/>
                <w:highlight w:val="none"/>
              </w:rPr>
              <w:t>项目及获奖权重系数</w:t>
            </w:r>
            <w:r>
              <w:rPr>
                <w:sz w:val="24"/>
                <w:szCs w:val="24"/>
                <w:highlight w:val="none"/>
              </w:rPr>
              <w:t>A</w:t>
            </w:r>
          </w:p>
        </w:tc>
        <w:tc>
          <w:tcPr>
            <w:tcW w:w="1268" w:type="pct"/>
            <w:vAlign w:val="center"/>
          </w:tcPr>
          <w:p w14:paraId="469184D0">
            <w:pPr>
              <w:pStyle w:val="12"/>
              <w:spacing w:before="1"/>
              <w:ind w:left="279"/>
              <w:jc w:val="center"/>
              <w:textAlignment w:val="center"/>
              <w:rPr>
                <w:sz w:val="24"/>
                <w:szCs w:val="24"/>
                <w:highlight w:val="none"/>
              </w:rPr>
            </w:pPr>
            <w:r>
              <w:rPr>
                <w:sz w:val="24"/>
                <w:szCs w:val="24"/>
                <w:highlight w:val="none"/>
              </w:rPr>
              <w:t>1</w:t>
            </w:r>
          </w:p>
        </w:tc>
        <w:tc>
          <w:tcPr>
            <w:tcW w:w="1267" w:type="pct"/>
            <w:vAlign w:val="center"/>
          </w:tcPr>
          <w:p w14:paraId="47013E1D">
            <w:pPr>
              <w:pStyle w:val="12"/>
              <w:spacing w:before="1"/>
              <w:ind w:left="89" w:right="111"/>
              <w:jc w:val="center"/>
              <w:textAlignment w:val="center"/>
              <w:rPr>
                <w:rFonts w:hint="eastAsia" w:eastAsia="仿宋"/>
                <w:sz w:val="24"/>
                <w:szCs w:val="24"/>
                <w:highlight w:val="none"/>
                <w:lang w:val="en-US" w:eastAsia="zh-CN"/>
              </w:rPr>
            </w:pPr>
            <w:r>
              <w:rPr>
                <w:sz w:val="24"/>
                <w:szCs w:val="24"/>
                <w:highlight w:val="none"/>
              </w:rPr>
              <w:t>0.</w:t>
            </w:r>
            <w:r>
              <w:rPr>
                <w:rFonts w:hint="eastAsia"/>
                <w:sz w:val="24"/>
                <w:szCs w:val="24"/>
                <w:highlight w:val="none"/>
                <w:lang w:val="en-US" w:eastAsia="zh-CN"/>
              </w:rPr>
              <w:t>5</w:t>
            </w:r>
          </w:p>
        </w:tc>
        <w:tc>
          <w:tcPr>
            <w:tcW w:w="1309" w:type="pct"/>
            <w:vAlign w:val="center"/>
          </w:tcPr>
          <w:p w14:paraId="4CCE917D">
            <w:pPr>
              <w:pStyle w:val="12"/>
              <w:spacing w:before="1"/>
              <w:ind w:left="89" w:right="110"/>
              <w:jc w:val="center"/>
              <w:textAlignment w:val="center"/>
              <w:rPr>
                <w:rFonts w:hint="eastAsia" w:eastAsia="仿宋"/>
                <w:sz w:val="24"/>
                <w:szCs w:val="24"/>
                <w:highlight w:val="none"/>
                <w:lang w:val="en-US" w:eastAsia="zh-CN"/>
              </w:rPr>
            </w:pPr>
            <w:r>
              <w:rPr>
                <w:sz w:val="24"/>
                <w:szCs w:val="24"/>
                <w:highlight w:val="none"/>
              </w:rPr>
              <w:t>0.</w:t>
            </w:r>
            <w:r>
              <w:rPr>
                <w:rFonts w:hint="eastAsia"/>
                <w:sz w:val="24"/>
                <w:szCs w:val="24"/>
                <w:highlight w:val="none"/>
                <w:lang w:val="en-US" w:eastAsia="zh-CN"/>
              </w:rPr>
              <w:t>2</w:t>
            </w:r>
          </w:p>
        </w:tc>
      </w:tr>
    </w:tbl>
    <w:p w14:paraId="1A01D7D0">
      <w:pPr>
        <w:pStyle w:val="3"/>
        <w:spacing w:before="120" w:beforeLines="50" w:line="360" w:lineRule="auto"/>
        <w:ind w:left="0" w:firstLine="560" w:firstLineChars="200"/>
        <w:jc w:val="both"/>
        <w:rPr>
          <w:sz w:val="28"/>
          <w:szCs w:val="28"/>
          <w:highlight w:val="none"/>
        </w:rPr>
      </w:pPr>
      <w:r>
        <w:rPr>
          <w:sz w:val="28"/>
          <w:szCs w:val="28"/>
          <w:highlight w:val="none"/>
        </w:rPr>
        <w:t>额定人员位次权重系数</w:t>
      </w:r>
      <w:r>
        <w:rPr>
          <w:rFonts w:hint="eastAsia"/>
          <w:sz w:val="28"/>
          <w:szCs w:val="28"/>
          <w:highlight w:val="none"/>
        </w:rPr>
        <w:t>B：</w:t>
      </w:r>
    </w:p>
    <w:tbl>
      <w:tblPr>
        <w:tblStyle w:val="8"/>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0"/>
        <w:gridCol w:w="696"/>
        <w:gridCol w:w="706"/>
        <w:gridCol w:w="707"/>
        <w:gridCol w:w="707"/>
        <w:gridCol w:w="707"/>
        <w:gridCol w:w="706"/>
        <w:gridCol w:w="707"/>
        <w:gridCol w:w="707"/>
        <w:gridCol w:w="707"/>
        <w:gridCol w:w="767"/>
      </w:tblGrid>
      <w:tr w14:paraId="1472B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14:paraId="210B5E00">
            <w:pPr>
              <w:pStyle w:val="3"/>
              <w:widowControl/>
              <w:autoSpaceDE/>
              <w:autoSpaceDN/>
              <w:ind w:left="0"/>
              <w:jc w:val="center"/>
              <w:rPr>
                <w:kern w:val="2"/>
                <w:sz w:val="24"/>
                <w:szCs w:val="24"/>
                <w:highlight w:val="none"/>
              </w:rPr>
            </w:pPr>
            <w:r>
              <w:rPr>
                <w:rFonts w:hint="eastAsia"/>
                <w:kern w:val="2"/>
                <w:sz w:val="24"/>
                <w:szCs w:val="24"/>
                <w:highlight w:val="none"/>
              </w:rPr>
              <w:t>完成人位次</w:t>
            </w:r>
          </w:p>
        </w:tc>
        <w:tc>
          <w:tcPr>
            <w:tcW w:w="696" w:type="dxa"/>
            <w:vAlign w:val="center"/>
          </w:tcPr>
          <w:p w14:paraId="1CF5DC95">
            <w:pPr>
              <w:pStyle w:val="3"/>
              <w:widowControl/>
              <w:autoSpaceDE/>
              <w:autoSpaceDN/>
              <w:ind w:left="0"/>
              <w:jc w:val="center"/>
              <w:rPr>
                <w:kern w:val="2"/>
                <w:sz w:val="24"/>
                <w:szCs w:val="24"/>
                <w:highlight w:val="none"/>
              </w:rPr>
            </w:pPr>
            <w:r>
              <w:rPr>
                <w:rFonts w:hint="eastAsia"/>
                <w:kern w:val="2"/>
                <w:sz w:val="24"/>
                <w:szCs w:val="24"/>
                <w:highlight w:val="none"/>
              </w:rPr>
              <w:t>1</w:t>
            </w:r>
          </w:p>
        </w:tc>
        <w:tc>
          <w:tcPr>
            <w:tcW w:w="706" w:type="dxa"/>
            <w:vAlign w:val="center"/>
          </w:tcPr>
          <w:p w14:paraId="4329D09F">
            <w:pPr>
              <w:pStyle w:val="3"/>
              <w:widowControl/>
              <w:autoSpaceDE/>
              <w:autoSpaceDN/>
              <w:ind w:left="0"/>
              <w:jc w:val="center"/>
              <w:rPr>
                <w:kern w:val="2"/>
                <w:sz w:val="24"/>
                <w:szCs w:val="24"/>
                <w:highlight w:val="none"/>
              </w:rPr>
            </w:pPr>
            <w:r>
              <w:rPr>
                <w:rFonts w:hint="eastAsia"/>
                <w:kern w:val="2"/>
                <w:sz w:val="24"/>
                <w:szCs w:val="24"/>
                <w:highlight w:val="none"/>
              </w:rPr>
              <w:t>2</w:t>
            </w:r>
          </w:p>
        </w:tc>
        <w:tc>
          <w:tcPr>
            <w:tcW w:w="707" w:type="dxa"/>
            <w:vAlign w:val="center"/>
          </w:tcPr>
          <w:p w14:paraId="79B201D2">
            <w:pPr>
              <w:pStyle w:val="3"/>
              <w:widowControl/>
              <w:autoSpaceDE/>
              <w:autoSpaceDN/>
              <w:ind w:left="0"/>
              <w:jc w:val="center"/>
              <w:rPr>
                <w:kern w:val="2"/>
                <w:sz w:val="24"/>
                <w:szCs w:val="24"/>
                <w:highlight w:val="none"/>
              </w:rPr>
            </w:pPr>
            <w:r>
              <w:rPr>
                <w:rFonts w:hint="eastAsia"/>
                <w:kern w:val="2"/>
                <w:sz w:val="24"/>
                <w:szCs w:val="24"/>
                <w:highlight w:val="none"/>
              </w:rPr>
              <w:t>3</w:t>
            </w:r>
          </w:p>
        </w:tc>
        <w:tc>
          <w:tcPr>
            <w:tcW w:w="707" w:type="dxa"/>
            <w:vAlign w:val="center"/>
          </w:tcPr>
          <w:p w14:paraId="1394D333">
            <w:pPr>
              <w:pStyle w:val="3"/>
              <w:widowControl/>
              <w:autoSpaceDE/>
              <w:autoSpaceDN/>
              <w:ind w:left="0"/>
              <w:jc w:val="center"/>
              <w:rPr>
                <w:kern w:val="2"/>
                <w:sz w:val="24"/>
                <w:szCs w:val="24"/>
                <w:highlight w:val="none"/>
              </w:rPr>
            </w:pPr>
            <w:r>
              <w:rPr>
                <w:rFonts w:hint="eastAsia"/>
                <w:kern w:val="2"/>
                <w:sz w:val="24"/>
                <w:szCs w:val="24"/>
                <w:highlight w:val="none"/>
              </w:rPr>
              <w:t>4</w:t>
            </w:r>
          </w:p>
        </w:tc>
        <w:tc>
          <w:tcPr>
            <w:tcW w:w="707" w:type="dxa"/>
            <w:vAlign w:val="center"/>
          </w:tcPr>
          <w:p w14:paraId="258B6236">
            <w:pPr>
              <w:pStyle w:val="3"/>
              <w:widowControl/>
              <w:autoSpaceDE/>
              <w:autoSpaceDN/>
              <w:ind w:left="0"/>
              <w:jc w:val="center"/>
              <w:rPr>
                <w:kern w:val="2"/>
                <w:sz w:val="24"/>
                <w:szCs w:val="24"/>
                <w:highlight w:val="none"/>
              </w:rPr>
            </w:pPr>
            <w:r>
              <w:rPr>
                <w:rFonts w:hint="eastAsia"/>
                <w:kern w:val="2"/>
                <w:sz w:val="24"/>
                <w:szCs w:val="24"/>
                <w:highlight w:val="none"/>
              </w:rPr>
              <w:t>5</w:t>
            </w:r>
          </w:p>
        </w:tc>
        <w:tc>
          <w:tcPr>
            <w:tcW w:w="706" w:type="dxa"/>
            <w:vAlign w:val="center"/>
          </w:tcPr>
          <w:p w14:paraId="66FF0B5C">
            <w:pPr>
              <w:pStyle w:val="3"/>
              <w:widowControl/>
              <w:autoSpaceDE/>
              <w:autoSpaceDN/>
              <w:ind w:left="0"/>
              <w:jc w:val="center"/>
              <w:rPr>
                <w:kern w:val="2"/>
                <w:sz w:val="24"/>
                <w:szCs w:val="24"/>
                <w:highlight w:val="none"/>
              </w:rPr>
            </w:pPr>
            <w:r>
              <w:rPr>
                <w:rFonts w:hint="eastAsia"/>
                <w:kern w:val="2"/>
                <w:sz w:val="24"/>
                <w:szCs w:val="24"/>
                <w:highlight w:val="none"/>
              </w:rPr>
              <w:t>6</w:t>
            </w:r>
          </w:p>
        </w:tc>
        <w:tc>
          <w:tcPr>
            <w:tcW w:w="707" w:type="dxa"/>
            <w:vAlign w:val="center"/>
          </w:tcPr>
          <w:p w14:paraId="5A79A1AE">
            <w:pPr>
              <w:pStyle w:val="3"/>
              <w:widowControl/>
              <w:autoSpaceDE/>
              <w:autoSpaceDN/>
              <w:ind w:left="0"/>
              <w:jc w:val="center"/>
              <w:rPr>
                <w:kern w:val="2"/>
                <w:sz w:val="24"/>
                <w:szCs w:val="24"/>
                <w:highlight w:val="none"/>
              </w:rPr>
            </w:pPr>
            <w:r>
              <w:rPr>
                <w:rFonts w:hint="eastAsia"/>
                <w:kern w:val="2"/>
                <w:sz w:val="24"/>
                <w:szCs w:val="24"/>
                <w:highlight w:val="none"/>
              </w:rPr>
              <w:t>7</w:t>
            </w:r>
          </w:p>
        </w:tc>
        <w:tc>
          <w:tcPr>
            <w:tcW w:w="707" w:type="dxa"/>
            <w:vAlign w:val="center"/>
          </w:tcPr>
          <w:p w14:paraId="55683745">
            <w:pPr>
              <w:pStyle w:val="3"/>
              <w:widowControl/>
              <w:autoSpaceDE/>
              <w:autoSpaceDN/>
              <w:ind w:left="0"/>
              <w:jc w:val="center"/>
              <w:rPr>
                <w:kern w:val="2"/>
                <w:sz w:val="24"/>
                <w:szCs w:val="24"/>
                <w:highlight w:val="none"/>
              </w:rPr>
            </w:pPr>
            <w:r>
              <w:rPr>
                <w:rFonts w:hint="eastAsia"/>
                <w:kern w:val="2"/>
                <w:sz w:val="24"/>
                <w:szCs w:val="24"/>
                <w:highlight w:val="none"/>
              </w:rPr>
              <w:t>8</w:t>
            </w:r>
          </w:p>
        </w:tc>
        <w:tc>
          <w:tcPr>
            <w:tcW w:w="707" w:type="dxa"/>
            <w:vAlign w:val="center"/>
          </w:tcPr>
          <w:p w14:paraId="0A4DA8FE">
            <w:pPr>
              <w:pStyle w:val="3"/>
              <w:widowControl/>
              <w:autoSpaceDE/>
              <w:autoSpaceDN/>
              <w:ind w:left="0"/>
              <w:jc w:val="center"/>
              <w:rPr>
                <w:kern w:val="2"/>
                <w:sz w:val="24"/>
                <w:szCs w:val="24"/>
                <w:highlight w:val="none"/>
              </w:rPr>
            </w:pPr>
            <w:r>
              <w:rPr>
                <w:rFonts w:hint="eastAsia"/>
                <w:kern w:val="2"/>
                <w:sz w:val="24"/>
                <w:szCs w:val="24"/>
                <w:highlight w:val="none"/>
              </w:rPr>
              <w:t>9</w:t>
            </w:r>
          </w:p>
        </w:tc>
        <w:tc>
          <w:tcPr>
            <w:tcW w:w="767" w:type="dxa"/>
            <w:vAlign w:val="center"/>
          </w:tcPr>
          <w:p w14:paraId="656BEF0A">
            <w:pPr>
              <w:pStyle w:val="3"/>
              <w:widowControl/>
              <w:autoSpaceDE/>
              <w:autoSpaceDN/>
              <w:ind w:left="0"/>
              <w:jc w:val="center"/>
              <w:rPr>
                <w:kern w:val="2"/>
                <w:sz w:val="24"/>
                <w:szCs w:val="24"/>
                <w:highlight w:val="none"/>
              </w:rPr>
            </w:pPr>
            <w:r>
              <w:rPr>
                <w:rFonts w:hint="eastAsia"/>
                <w:kern w:val="2"/>
                <w:sz w:val="24"/>
                <w:szCs w:val="24"/>
                <w:highlight w:val="none"/>
              </w:rPr>
              <w:t>1</w:t>
            </w:r>
            <w:r>
              <w:rPr>
                <w:kern w:val="2"/>
                <w:sz w:val="24"/>
                <w:szCs w:val="24"/>
                <w:highlight w:val="none"/>
              </w:rPr>
              <w:t>0</w:t>
            </w:r>
          </w:p>
        </w:tc>
      </w:tr>
      <w:tr w14:paraId="69754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1950" w:type="dxa"/>
            <w:vAlign w:val="center"/>
          </w:tcPr>
          <w:p w14:paraId="0483DB82">
            <w:pPr>
              <w:pStyle w:val="3"/>
              <w:widowControl/>
              <w:autoSpaceDE/>
              <w:autoSpaceDN/>
              <w:ind w:left="0"/>
              <w:jc w:val="center"/>
              <w:rPr>
                <w:kern w:val="2"/>
                <w:sz w:val="24"/>
                <w:szCs w:val="24"/>
                <w:highlight w:val="none"/>
              </w:rPr>
            </w:pPr>
            <w:r>
              <w:rPr>
                <w:rFonts w:hint="eastAsia"/>
                <w:kern w:val="2"/>
                <w:sz w:val="24"/>
                <w:szCs w:val="24"/>
                <w:highlight w:val="none"/>
              </w:rPr>
              <w:t>完成人位次</w:t>
            </w:r>
          </w:p>
          <w:p w14:paraId="48D9E5D4">
            <w:pPr>
              <w:pStyle w:val="3"/>
              <w:widowControl/>
              <w:autoSpaceDE/>
              <w:autoSpaceDN/>
              <w:ind w:left="0"/>
              <w:jc w:val="center"/>
              <w:rPr>
                <w:kern w:val="2"/>
                <w:sz w:val="24"/>
                <w:szCs w:val="24"/>
                <w:highlight w:val="none"/>
              </w:rPr>
            </w:pPr>
            <w:r>
              <w:rPr>
                <w:rFonts w:hint="eastAsia"/>
                <w:kern w:val="2"/>
                <w:sz w:val="24"/>
                <w:szCs w:val="24"/>
                <w:highlight w:val="none"/>
              </w:rPr>
              <w:t>权重系数B</w:t>
            </w:r>
          </w:p>
        </w:tc>
        <w:tc>
          <w:tcPr>
            <w:tcW w:w="696" w:type="dxa"/>
            <w:vAlign w:val="center"/>
          </w:tcPr>
          <w:p w14:paraId="63517F5D">
            <w:pPr>
              <w:pStyle w:val="3"/>
              <w:widowControl/>
              <w:autoSpaceDE/>
              <w:autoSpaceDN/>
              <w:spacing w:before="240" w:beforeLines="100"/>
              <w:ind w:left="0"/>
              <w:jc w:val="center"/>
              <w:rPr>
                <w:kern w:val="2"/>
                <w:sz w:val="24"/>
                <w:szCs w:val="24"/>
                <w:highlight w:val="none"/>
              </w:rPr>
            </w:pPr>
            <w:r>
              <w:rPr>
                <w:rFonts w:hint="eastAsia"/>
                <w:kern w:val="2"/>
                <w:sz w:val="24"/>
                <w:szCs w:val="24"/>
                <w:highlight w:val="none"/>
              </w:rPr>
              <w:t>1</w:t>
            </w:r>
          </w:p>
        </w:tc>
        <w:tc>
          <w:tcPr>
            <w:tcW w:w="706" w:type="dxa"/>
            <w:vAlign w:val="center"/>
          </w:tcPr>
          <w:p w14:paraId="7B9A4B2F">
            <w:pPr>
              <w:pStyle w:val="3"/>
              <w:widowControl/>
              <w:autoSpaceDE/>
              <w:autoSpaceDN/>
              <w:spacing w:before="240" w:beforeLines="100"/>
              <w:ind w:left="0"/>
              <w:jc w:val="center"/>
              <w:rPr>
                <w:kern w:val="2"/>
                <w:sz w:val="24"/>
                <w:szCs w:val="24"/>
                <w:highlight w:val="none"/>
              </w:rPr>
            </w:pPr>
            <w:r>
              <w:rPr>
                <w:rFonts w:hint="eastAsia"/>
                <w:kern w:val="2"/>
                <w:sz w:val="24"/>
                <w:szCs w:val="24"/>
                <w:highlight w:val="none"/>
              </w:rPr>
              <w:t>0</w:t>
            </w:r>
            <w:r>
              <w:rPr>
                <w:kern w:val="2"/>
                <w:sz w:val="24"/>
                <w:szCs w:val="24"/>
                <w:highlight w:val="none"/>
              </w:rPr>
              <w:t>.9</w:t>
            </w:r>
          </w:p>
        </w:tc>
        <w:tc>
          <w:tcPr>
            <w:tcW w:w="707" w:type="dxa"/>
            <w:vAlign w:val="center"/>
          </w:tcPr>
          <w:p w14:paraId="68ECB083">
            <w:pPr>
              <w:pStyle w:val="3"/>
              <w:widowControl/>
              <w:autoSpaceDE/>
              <w:autoSpaceDN/>
              <w:spacing w:before="240" w:beforeLines="100"/>
              <w:ind w:left="0"/>
              <w:jc w:val="center"/>
              <w:rPr>
                <w:kern w:val="2"/>
                <w:sz w:val="24"/>
                <w:szCs w:val="24"/>
                <w:highlight w:val="none"/>
              </w:rPr>
            </w:pPr>
            <w:r>
              <w:rPr>
                <w:rFonts w:hint="eastAsia"/>
                <w:kern w:val="2"/>
                <w:sz w:val="24"/>
                <w:szCs w:val="24"/>
                <w:highlight w:val="none"/>
              </w:rPr>
              <w:t>0</w:t>
            </w:r>
            <w:r>
              <w:rPr>
                <w:kern w:val="2"/>
                <w:sz w:val="24"/>
                <w:szCs w:val="24"/>
                <w:highlight w:val="none"/>
              </w:rPr>
              <w:t>.8</w:t>
            </w:r>
          </w:p>
        </w:tc>
        <w:tc>
          <w:tcPr>
            <w:tcW w:w="707" w:type="dxa"/>
            <w:vAlign w:val="center"/>
          </w:tcPr>
          <w:p w14:paraId="7E6F0CA2">
            <w:pPr>
              <w:pStyle w:val="3"/>
              <w:widowControl/>
              <w:autoSpaceDE/>
              <w:autoSpaceDN/>
              <w:spacing w:before="240" w:beforeLines="100"/>
              <w:ind w:left="0"/>
              <w:jc w:val="center"/>
              <w:rPr>
                <w:kern w:val="2"/>
                <w:sz w:val="24"/>
                <w:szCs w:val="24"/>
                <w:highlight w:val="none"/>
              </w:rPr>
            </w:pPr>
            <w:r>
              <w:rPr>
                <w:rFonts w:hint="eastAsia"/>
                <w:kern w:val="2"/>
                <w:sz w:val="24"/>
                <w:szCs w:val="24"/>
                <w:highlight w:val="none"/>
              </w:rPr>
              <w:t>0</w:t>
            </w:r>
            <w:r>
              <w:rPr>
                <w:kern w:val="2"/>
                <w:sz w:val="24"/>
                <w:szCs w:val="24"/>
                <w:highlight w:val="none"/>
              </w:rPr>
              <w:t>.7</w:t>
            </w:r>
          </w:p>
        </w:tc>
        <w:tc>
          <w:tcPr>
            <w:tcW w:w="707" w:type="dxa"/>
            <w:vAlign w:val="center"/>
          </w:tcPr>
          <w:p w14:paraId="3EDCB739">
            <w:pPr>
              <w:pStyle w:val="3"/>
              <w:widowControl/>
              <w:autoSpaceDE/>
              <w:autoSpaceDN/>
              <w:spacing w:before="240" w:beforeLines="100"/>
              <w:ind w:left="0"/>
              <w:jc w:val="center"/>
              <w:rPr>
                <w:kern w:val="2"/>
                <w:sz w:val="24"/>
                <w:szCs w:val="24"/>
                <w:highlight w:val="none"/>
              </w:rPr>
            </w:pPr>
            <w:r>
              <w:rPr>
                <w:rFonts w:hint="eastAsia"/>
                <w:kern w:val="2"/>
                <w:sz w:val="24"/>
                <w:szCs w:val="24"/>
                <w:highlight w:val="none"/>
              </w:rPr>
              <w:t>0</w:t>
            </w:r>
            <w:r>
              <w:rPr>
                <w:kern w:val="2"/>
                <w:sz w:val="24"/>
                <w:szCs w:val="24"/>
                <w:highlight w:val="none"/>
              </w:rPr>
              <w:t>.6</w:t>
            </w:r>
          </w:p>
        </w:tc>
        <w:tc>
          <w:tcPr>
            <w:tcW w:w="706" w:type="dxa"/>
            <w:vAlign w:val="center"/>
          </w:tcPr>
          <w:p w14:paraId="48EAF238">
            <w:pPr>
              <w:pStyle w:val="3"/>
              <w:widowControl/>
              <w:autoSpaceDE/>
              <w:autoSpaceDN/>
              <w:spacing w:before="240" w:beforeLines="100"/>
              <w:ind w:left="0"/>
              <w:jc w:val="center"/>
              <w:rPr>
                <w:kern w:val="2"/>
                <w:sz w:val="24"/>
                <w:szCs w:val="24"/>
                <w:highlight w:val="none"/>
              </w:rPr>
            </w:pPr>
            <w:r>
              <w:rPr>
                <w:rFonts w:hint="eastAsia"/>
                <w:kern w:val="2"/>
                <w:sz w:val="24"/>
                <w:szCs w:val="24"/>
                <w:highlight w:val="none"/>
              </w:rPr>
              <w:t>0</w:t>
            </w:r>
            <w:r>
              <w:rPr>
                <w:kern w:val="2"/>
                <w:sz w:val="24"/>
                <w:szCs w:val="24"/>
                <w:highlight w:val="none"/>
              </w:rPr>
              <w:t>.5</w:t>
            </w:r>
          </w:p>
        </w:tc>
        <w:tc>
          <w:tcPr>
            <w:tcW w:w="707" w:type="dxa"/>
            <w:vAlign w:val="center"/>
          </w:tcPr>
          <w:p w14:paraId="2FACA1B6">
            <w:pPr>
              <w:pStyle w:val="3"/>
              <w:widowControl/>
              <w:autoSpaceDE/>
              <w:autoSpaceDN/>
              <w:spacing w:before="240" w:beforeLines="100"/>
              <w:ind w:left="0"/>
              <w:jc w:val="center"/>
              <w:rPr>
                <w:kern w:val="2"/>
                <w:sz w:val="24"/>
                <w:szCs w:val="24"/>
                <w:highlight w:val="none"/>
              </w:rPr>
            </w:pPr>
            <w:r>
              <w:rPr>
                <w:rFonts w:hint="eastAsia"/>
                <w:kern w:val="2"/>
                <w:sz w:val="24"/>
                <w:szCs w:val="24"/>
                <w:highlight w:val="none"/>
              </w:rPr>
              <w:t>0</w:t>
            </w:r>
            <w:r>
              <w:rPr>
                <w:kern w:val="2"/>
                <w:sz w:val="24"/>
                <w:szCs w:val="24"/>
                <w:highlight w:val="none"/>
              </w:rPr>
              <w:t>.4</w:t>
            </w:r>
          </w:p>
        </w:tc>
        <w:tc>
          <w:tcPr>
            <w:tcW w:w="707" w:type="dxa"/>
            <w:vAlign w:val="center"/>
          </w:tcPr>
          <w:p w14:paraId="2198C9E6">
            <w:pPr>
              <w:pStyle w:val="3"/>
              <w:widowControl/>
              <w:autoSpaceDE/>
              <w:autoSpaceDN/>
              <w:spacing w:before="240" w:beforeLines="100"/>
              <w:ind w:left="0"/>
              <w:jc w:val="center"/>
              <w:rPr>
                <w:kern w:val="2"/>
                <w:sz w:val="24"/>
                <w:szCs w:val="24"/>
                <w:highlight w:val="none"/>
              </w:rPr>
            </w:pPr>
            <w:r>
              <w:rPr>
                <w:rFonts w:hint="eastAsia"/>
                <w:kern w:val="2"/>
                <w:sz w:val="24"/>
                <w:szCs w:val="24"/>
                <w:highlight w:val="none"/>
              </w:rPr>
              <w:t>0</w:t>
            </w:r>
            <w:r>
              <w:rPr>
                <w:kern w:val="2"/>
                <w:sz w:val="24"/>
                <w:szCs w:val="24"/>
                <w:highlight w:val="none"/>
              </w:rPr>
              <w:t>.3</w:t>
            </w:r>
          </w:p>
        </w:tc>
        <w:tc>
          <w:tcPr>
            <w:tcW w:w="707" w:type="dxa"/>
            <w:vAlign w:val="center"/>
          </w:tcPr>
          <w:p w14:paraId="01A3F6E5">
            <w:pPr>
              <w:pStyle w:val="3"/>
              <w:widowControl/>
              <w:autoSpaceDE/>
              <w:autoSpaceDN/>
              <w:spacing w:before="240" w:beforeLines="100"/>
              <w:ind w:left="0"/>
              <w:jc w:val="center"/>
              <w:rPr>
                <w:kern w:val="2"/>
                <w:sz w:val="24"/>
                <w:szCs w:val="24"/>
                <w:highlight w:val="none"/>
              </w:rPr>
            </w:pPr>
            <w:r>
              <w:rPr>
                <w:rFonts w:hint="eastAsia"/>
                <w:kern w:val="2"/>
                <w:sz w:val="24"/>
                <w:szCs w:val="24"/>
                <w:highlight w:val="none"/>
              </w:rPr>
              <w:t>0</w:t>
            </w:r>
            <w:r>
              <w:rPr>
                <w:kern w:val="2"/>
                <w:sz w:val="24"/>
                <w:szCs w:val="24"/>
                <w:highlight w:val="none"/>
              </w:rPr>
              <w:t>.2</w:t>
            </w:r>
          </w:p>
        </w:tc>
        <w:tc>
          <w:tcPr>
            <w:tcW w:w="767" w:type="dxa"/>
            <w:vAlign w:val="center"/>
          </w:tcPr>
          <w:p w14:paraId="2F613DAC">
            <w:pPr>
              <w:pStyle w:val="3"/>
              <w:widowControl/>
              <w:autoSpaceDE/>
              <w:autoSpaceDN/>
              <w:spacing w:before="240" w:beforeLines="100"/>
              <w:ind w:left="0"/>
              <w:jc w:val="center"/>
              <w:rPr>
                <w:kern w:val="2"/>
                <w:sz w:val="24"/>
                <w:szCs w:val="24"/>
                <w:highlight w:val="none"/>
              </w:rPr>
            </w:pPr>
            <w:r>
              <w:rPr>
                <w:rFonts w:hint="eastAsia"/>
                <w:kern w:val="2"/>
                <w:sz w:val="24"/>
                <w:szCs w:val="24"/>
                <w:highlight w:val="none"/>
              </w:rPr>
              <w:t>0</w:t>
            </w:r>
            <w:r>
              <w:rPr>
                <w:kern w:val="2"/>
                <w:sz w:val="24"/>
                <w:szCs w:val="24"/>
                <w:highlight w:val="none"/>
              </w:rPr>
              <w:t>.1</w:t>
            </w:r>
          </w:p>
        </w:tc>
      </w:tr>
    </w:tbl>
    <w:p w14:paraId="15E1B24D">
      <w:pPr>
        <w:tabs>
          <w:tab w:val="left" w:pos="943"/>
        </w:tabs>
        <w:wordWrap w:val="0"/>
        <w:topLinePunct/>
        <w:autoSpaceDE/>
        <w:autoSpaceDN/>
        <w:spacing w:line="360" w:lineRule="auto"/>
        <w:ind w:firstLine="238" w:firstLineChars="100"/>
        <w:rPr>
          <w:rFonts w:hint="eastAsia" w:ascii="楷体" w:hAnsi="楷体" w:eastAsia="楷体" w:cs="楷体"/>
          <w:spacing w:val="-10"/>
          <w:sz w:val="24"/>
          <w:szCs w:val="24"/>
          <w:highlight w:val="none"/>
        </w:rPr>
      </w:pPr>
      <w:r>
        <w:rPr>
          <w:rFonts w:hint="eastAsia" w:ascii="楷体" w:hAnsi="楷体" w:eastAsia="楷体" w:cs="楷体"/>
          <w:spacing w:val="-1"/>
          <w:sz w:val="24"/>
          <w:szCs w:val="24"/>
          <w:highlight w:val="none"/>
        </w:rPr>
        <w:t>注：</w:t>
      </w:r>
      <w:r>
        <w:rPr>
          <w:rFonts w:hint="eastAsia" w:ascii="楷体" w:hAnsi="楷体" w:eastAsia="楷体" w:cs="楷体"/>
          <w:spacing w:val="-10"/>
          <w:sz w:val="24"/>
          <w:szCs w:val="24"/>
          <w:highlight w:val="none"/>
        </w:rPr>
        <w:t>科研获奖为一等奖及以上的权重为 1。</w:t>
      </w:r>
    </w:p>
    <w:p w14:paraId="039950C5">
      <w:pPr>
        <w:tabs>
          <w:tab w:val="left" w:pos="1656"/>
        </w:tabs>
        <w:wordWrap w:val="0"/>
        <w:topLinePunct/>
        <w:autoSpaceDE/>
        <w:autoSpaceDN/>
        <w:spacing w:before="120" w:beforeLines="50" w:line="360" w:lineRule="auto"/>
        <w:ind w:firstLine="560" w:firstLineChars="200"/>
        <w:jc w:val="both"/>
        <w:rPr>
          <w:sz w:val="28"/>
          <w:szCs w:val="28"/>
          <w:highlight w:val="none"/>
        </w:rPr>
      </w:pPr>
      <w:r>
        <w:rPr>
          <w:sz w:val="28"/>
          <w:szCs w:val="28"/>
          <w:highlight w:val="none"/>
        </w:rPr>
        <w:t>3.已公开或授权的专利(含软件著作权)</w:t>
      </w:r>
    </w:p>
    <w:p w14:paraId="5E9D442E">
      <w:pPr>
        <w:pStyle w:val="3"/>
        <w:wordWrap w:val="0"/>
        <w:topLinePunct/>
        <w:autoSpaceDE/>
        <w:autoSpaceDN/>
        <w:spacing w:line="360" w:lineRule="auto"/>
        <w:ind w:left="0" w:firstLine="548" w:firstLineChars="200"/>
        <w:jc w:val="both"/>
        <w:rPr>
          <w:rFonts w:hint="eastAsia"/>
          <w:spacing w:val="-3"/>
          <w:sz w:val="28"/>
          <w:szCs w:val="28"/>
          <w:highlight w:val="none"/>
        </w:rPr>
      </w:pPr>
      <w:r>
        <w:rPr>
          <w:rFonts w:hint="eastAsia"/>
          <w:spacing w:val="-3"/>
          <w:sz w:val="28"/>
          <w:szCs w:val="28"/>
          <w:highlight w:val="none"/>
        </w:rPr>
        <w:t>研究生获得国家专利授权日期为“授权公告日”,加分明细表如下,不同项可累计加分。</w:t>
      </w:r>
    </w:p>
    <w:p w14:paraId="08E625B4">
      <w:pPr>
        <w:pStyle w:val="3"/>
        <w:wordWrap w:val="0"/>
        <w:topLinePunct/>
        <w:autoSpaceDE/>
        <w:autoSpaceDN/>
        <w:spacing w:line="360" w:lineRule="auto"/>
        <w:ind w:left="0" w:firstLine="548" w:firstLineChars="200"/>
        <w:jc w:val="both"/>
        <w:rPr>
          <w:spacing w:val="-3"/>
          <w:sz w:val="28"/>
          <w:szCs w:val="28"/>
          <w:highlight w:val="none"/>
        </w:rPr>
      </w:pPr>
      <w:r>
        <w:rPr>
          <w:rFonts w:hint="eastAsia"/>
          <w:spacing w:val="-3"/>
          <w:sz w:val="28"/>
          <w:szCs w:val="28"/>
          <w:highlight w:val="none"/>
        </w:rPr>
        <w:t>研究生科研专利成果如果署名第一作者为双选系统中的导师，学生本人为第二作者，可按学生为第一作者认定，其他排名不变。同一专利成果今年为公开或授理状态按公开或授理加分，第二年为授权状态可补加授权与公开或受理状态差值。</w:t>
      </w: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17"/>
        <w:gridCol w:w="1217"/>
        <w:gridCol w:w="1217"/>
        <w:gridCol w:w="1217"/>
        <w:gridCol w:w="1218"/>
        <w:gridCol w:w="1218"/>
        <w:gridCol w:w="1218"/>
      </w:tblGrid>
      <w:tr w14:paraId="2952E2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1217" w:type="dxa"/>
            <w:vMerge w:val="restart"/>
          </w:tcPr>
          <w:p w14:paraId="6EF3353D">
            <w:pPr>
              <w:pStyle w:val="12"/>
              <w:spacing w:before="7"/>
              <w:jc w:val="both"/>
              <w:rPr>
                <w:sz w:val="24"/>
                <w:szCs w:val="24"/>
                <w:highlight w:val="none"/>
              </w:rPr>
            </w:pPr>
          </w:p>
          <w:p w14:paraId="741F9E47">
            <w:pPr>
              <w:pStyle w:val="12"/>
              <w:ind w:left="297"/>
              <w:jc w:val="both"/>
              <w:rPr>
                <w:sz w:val="24"/>
                <w:szCs w:val="24"/>
                <w:highlight w:val="none"/>
              </w:rPr>
            </w:pPr>
            <w:r>
              <w:rPr>
                <w:sz w:val="24"/>
                <w:szCs w:val="24"/>
                <w:highlight w:val="none"/>
              </w:rPr>
              <w:t>分类</w:t>
            </w:r>
          </w:p>
        </w:tc>
        <w:tc>
          <w:tcPr>
            <w:tcW w:w="7305" w:type="dxa"/>
            <w:gridSpan w:val="6"/>
          </w:tcPr>
          <w:p w14:paraId="4E3A5093">
            <w:pPr>
              <w:pStyle w:val="12"/>
              <w:spacing w:before="113"/>
              <w:ind w:left="2084" w:right="2077"/>
              <w:jc w:val="both"/>
              <w:rPr>
                <w:sz w:val="24"/>
                <w:szCs w:val="24"/>
                <w:highlight w:val="none"/>
              </w:rPr>
            </w:pPr>
            <w:r>
              <w:rPr>
                <w:spacing w:val="-1"/>
                <w:sz w:val="24"/>
                <w:szCs w:val="24"/>
                <w:highlight w:val="none"/>
              </w:rPr>
              <w:t>发明专利授权</w:t>
            </w:r>
            <w:r>
              <w:rPr>
                <w:sz w:val="24"/>
                <w:szCs w:val="24"/>
                <w:highlight w:val="none"/>
              </w:rPr>
              <w:t>（</w:t>
            </w:r>
            <w:r>
              <w:rPr>
                <w:rFonts w:hint="eastAsia"/>
                <w:sz w:val="24"/>
                <w:szCs w:val="24"/>
                <w:highlight w:val="none"/>
                <w:lang w:val="en-US" w:eastAsia="zh-CN"/>
              </w:rPr>
              <w:t>公开</w:t>
            </w:r>
            <w:r>
              <w:rPr>
                <w:sz w:val="24"/>
                <w:szCs w:val="24"/>
                <w:highlight w:val="none"/>
              </w:rPr>
              <w:t>）</w:t>
            </w:r>
          </w:p>
        </w:tc>
      </w:tr>
      <w:tr w14:paraId="4BB50D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217" w:type="dxa"/>
            <w:vMerge w:val="continue"/>
            <w:tcBorders>
              <w:top w:val="nil"/>
            </w:tcBorders>
          </w:tcPr>
          <w:p w14:paraId="51F17B75">
            <w:pPr>
              <w:jc w:val="both"/>
              <w:rPr>
                <w:sz w:val="24"/>
                <w:szCs w:val="24"/>
                <w:highlight w:val="none"/>
              </w:rPr>
            </w:pPr>
          </w:p>
        </w:tc>
        <w:tc>
          <w:tcPr>
            <w:tcW w:w="2434" w:type="dxa"/>
            <w:gridSpan w:val="2"/>
          </w:tcPr>
          <w:p w14:paraId="0808E9EA">
            <w:pPr>
              <w:pStyle w:val="12"/>
              <w:spacing w:before="113"/>
              <w:ind w:left="441"/>
              <w:jc w:val="both"/>
              <w:rPr>
                <w:sz w:val="24"/>
                <w:szCs w:val="24"/>
                <w:highlight w:val="none"/>
              </w:rPr>
            </w:pPr>
            <w:r>
              <w:rPr>
                <w:spacing w:val="-1"/>
                <w:sz w:val="24"/>
                <w:szCs w:val="24"/>
                <w:highlight w:val="none"/>
              </w:rPr>
              <w:t>第一完成人</w:t>
            </w:r>
          </w:p>
        </w:tc>
        <w:tc>
          <w:tcPr>
            <w:tcW w:w="2435" w:type="dxa"/>
            <w:gridSpan w:val="2"/>
          </w:tcPr>
          <w:p w14:paraId="40E28F80">
            <w:pPr>
              <w:pStyle w:val="12"/>
              <w:spacing w:before="113"/>
              <w:ind w:left="440"/>
              <w:jc w:val="both"/>
              <w:rPr>
                <w:sz w:val="24"/>
                <w:szCs w:val="24"/>
                <w:highlight w:val="none"/>
              </w:rPr>
            </w:pPr>
            <w:r>
              <w:rPr>
                <w:spacing w:val="-1"/>
                <w:sz w:val="24"/>
                <w:szCs w:val="24"/>
                <w:highlight w:val="none"/>
              </w:rPr>
              <w:t>第二完成人</w:t>
            </w:r>
          </w:p>
        </w:tc>
        <w:tc>
          <w:tcPr>
            <w:tcW w:w="2436" w:type="dxa"/>
            <w:gridSpan w:val="2"/>
          </w:tcPr>
          <w:p w14:paraId="5A341F70">
            <w:pPr>
              <w:pStyle w:val="12"/>
              <w:spacing w:before="113"/>
              <w:ind w:left="441"/>
              <w:jc w:val="both"/>
              <w:rPr>
                <w:sz w:val="24"/>
                <w:szCs w:val="24"/>
                <w:highlight w:val="none"/>
              </w:rPr>
            </w:pPr>
            <w:r>
              <w:rPr>
                <w:spacing w:val="-1"/>
                <w:sz w:val="24"/>
                <w:szCs w:val="24"/>
                <w:highlight w:val="none"/>
              </w:rPr>
              <w:t>其他完成人</w:t>
            </w:r>
          </w:p>
        </w:tc>
      </w:tr>
      <w:tr w14:paraId="20E9B1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1217" w:type="dxa"/>
            <w:vMerge w:val="restart"/>
          </w:tcPr>
          <w:p w14:paraId="6A456161">
            <w:pPr>
              <w:pStyle w:val="12"/>
              <w:spacing w:before="6"/>
              <w:jc w:val="both"/>
              <w:rPr>
                <w:sz w:val="24"/>
                <w:szCs w:val="24"/>
                <w:highlight w:val="none"/>
              </w:rPr>
            </w:pPr>
          </w:p>
          <w:p w14:paraId="1B80B45A">
            <w:pPr>
              <w:pStyle w:val="12"/>
              <w:ind w:left="297"/>
              <w:jc w:val="both"/>
              <w:rPr>
                <w:sz w:val="24"/>
                <w:szCs w:val="24"/>
                <w:highlight w:val="none"/>
              </w:rPr>
            </w:pPr>
            <w:r>
              <w:rPr>
                <w:sz w:val="24"/>
                <w:szCs w:val="24"/>
                <w:highlight w:val="none"/>
              </w:rPr>
              <w:t>加分</w:t>
            </w:r>
          </w:p>
        </w:tc>
        <w:tc>
          <w:tcPr>
            <w:tcW w:w="1217" w:type="dxa"/>
          </w:tcPr>
          <w:p w14:paraId="37458511">
            <w:pPr>
              <w:pStyle w:val="12"/>
              <w:spacing w:before="112"/>
              <w:ind w:left="276" w:right="270"/>
              <w:jc w:val="both"/>
              <w:rPr>
                <w:sz w:val="24"/>
                <w:szCs w:val="24"/>
                <w:highlight w:val="none"/>
              </w:rPr>
            </w:pPr>
            <w:r>
              <w:rPr>
                <w:sz w:val="24"/>
                <w:szCs w:val="24"/>
                <w:highlight w:val="none"/>
              </w:rPr>
              <w:t>授权</w:t>
            </w:r>
          </w:p>
        </w:tc>
        <w:tc>
          <w:tcPr>
            <w:tcW w:w="1217" w:type="dxa"/>
          </w:tcPr>
          <w:p w14:paraId="01DA1005">
            <w:pPr>
              <w:pStyle w:val="12"/>
              <w:spacing w:before="112"/>
              <w:ind w:left="276" w:right="270"/>
              <w:jc w:val="both"/>
              <w:rPr>
                <w:rFonts w:hint="eastAsia" w:eastAsia="仿宋"/>
                <w:sz w:val="24"/>
                <w:szCs w:val="24"/>
                <w:highlight w:val="none"/>
                <w:lang w:eastAsia="zh-CN"/>
              </w:rPr>
            </w:pPr>
            <w:r>
              <w:rPr>
                <w:rFonts w:hint="eastAsia"/>
                <w:sz w:val="24"/>
                <w:szCs w:val="24"/>
                <w:highlight w:val="none"/>
                <w:lang w:val="en-US" w:eastAsia="zh-CN"/>
              </w:rPr>
              <w:t>公开</w:t>
            </w:r>
          </w:p>
        </w:tc>
        <w:tc>
          <w:tcPr>
            <w:tcW w:w="1217" w:type="dxa"/>
          </w:tcPr>
          <w:p w14:paraId="3B11CBD5">
            <w:pPr>
              <w:pStyle w:val="12"/>
              <w:spacing w:before="112"/>
              <w:ind w:left="276" w:right="270"/>
              <w:jc w:val="both"/>
              <w:rPr>
                <w:sz w:val="24"/>
                <w:szCs w:val="24"/>
                <w:highlight w:val="none"/>
              </w:rPr>
            </w:pPr>
            <w:r>
              <w:rPr>
                <w:sz w:val="24"/>
                <w:szCs w:val="24"/>
                <w:highlight w:val="none"/>
              </w:rPr>
              <w:t>授权</w:t>
            </w:r>
          </w:p>
        </w:tc>
        <w:tc>
          <w:tcPr>
            <w:tcW w:w="1218" w:type="dxa"/>
          </w:tcPr>
          <w:p w14:paraId="1A5D36C0">
            <w:pPr>
              <w:pStyle w:val="12"/>
              <w:spacing w:before="112"/>
              <w:ind w:left="277" w:right="268"/>
              <w:jc w:val="both"/>
              <w:rPr>
                <w:sz w:val="24"/>
                <w:szCs w:val="24"/>
                <w:highlight w:val="none"/>
              </w:rPr>
            </w:pPr>
            <w:r>
              <w:rPr>
                <w:rFonts w:hint="eastAsia"/>
                <w:sz w:val="24"/>
                <w:szCs w:val="24"/>
                <w:highlight w:val="none"/>
                <w:lang w:val="en-US" w:eastAsia="zh-CN"/>
              </w:rPr>
              <w:t>公开</w:t>
            </w:r>
          </w:p>
        </w:tc>
        <w:tc>
          <w:tcPr>
            <w:tcW w:w="1218" w:type="dxa"/>
          </w:tcPr>
          <w:p w14:paraId="7466346F">
            <w:pPr>
              <w:pStyle w:val="12"/>
              <w:spacing w:before="112"/>
              <w:ind w:left="276" w:right="269"/>
              <w:jc w:val="both"/>
              <w:rPr>
                <w:sz w:val="24"/>
                <w:szCs w:val="24"/>
                <w:highlight w:val="none"/>
              </w:rPr>
            </w:pPr>
            <w:r>
              <w:rPr>
                <w:sz w:val="24"/>
                <w:szCs w:val="24"/>
                <w:highlight w:val="none"/>
              </w:rPr>
              <w:t>授权</w:t>
            </w:r>
          </w:p>
        </w:tc>
        <w:tc>
          <w:tcPr>
            <w:tcW w:w="1218" w:type="dxa"/>
          </w:tcPr>
          <w:p w14:paraId="57D92F6B">
            <w:pPr>
              <w:pStyle w:val="12"/>
              <w:spacing w:before="112"/>
              <w:ind w:left="277" w:right="268"/>
              <w:jc w:val="both"/>
              <w:rPr>
                <w:sz w:val="24"/>
                <w:szCs w:val="24"/>
                <w:highlight w:val="none"/>
              </w:rPr>
            </w:pPr>
            <w:r>
              <w:rPr>
                <w:rFonts w:hint="eastAsia"/>
                <w:sz w:val="24"/>
                <w:szCs w:val="24"/>
                <w:highlight w:val="none"/>
                <w:lang w:val="en-US" w:eastAsia="zh-CN"/>
              </w:rPr>
              <w:t>公开</w:t>
            </w:r>
          </w:p>
        </w:tc>
      </w:tr>
      <w:tr w14:paraId="57600F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jc w:val="center"/>
        </w:trPr>
        <w:tc>
          <w:tcPr>
            <w:tcW w:w="1217" w:type="dxa"/>
            <w:vMerge w:val="continue"/>
            <w:tcBorders>
              <w:top w:val="nil"/>
            </w:tcBorders>
          </w:tcPr>
          <w:p w14:paraId="7B23FACC">
            <w:pPr>
              <w:jc w:val="both"/>
              <w:rPr>
                <w:sz w:val="24"/>
                <w:szCs w:val="24"/>
                <w:highlight w:val="none"/>
              </w:rPr>
            </w:pPr>
          </w:p>
        </w:tc>
        <w:tc>
          <w:tcPr>
            <w:tcW w:w="1217" w:type="dxa"/>
          </w:tcPr>
          <w:p w14:paraId="43874BC5">
            <w:pPr>
              <w:pStyle w:val="12"/>
              <w:spacing w:before="112"/>
              <w:ind w:left="276" w:right="266"/>
              <w:jc w:val="center"/>
              <w:rPr>
                <w:sz w:val="24"/>
                <w:szCs w:val="24"/>
                <w:highlight w:val="none"/>
              </w:rPr>
            </w:pPr>
            <w:r>
              <w:rPr>
                <w:sz w:val="24"/>
                <w:szCs w:val="24"/>
                <w:highlight w:val="none"/>
              </w:rPr>
              <w:t>20</w:t>
            </w:r>
          </w:p>
        </w:tc>
        <w:tc>
          <w:tcPr>
            <w:tcW w:w="1217" w:type="dxa"/>
          </w:tcPr>
          <w:p w14:paraId="32BDD1B5">
            <w:pPr>
              <w:pStyle w:val="12"/>
              <w:spacing w:before="112"/>
              <w:ind w:left="7"/>
              <w:jc w:val="center"/>
              <w:rPr>
                <w:rFonts w:hint="default" w:eastAsia="仿宋"/>
                <w:sz w:val="24"/>
                <w:szCs w:val="24"/>
                <w:highlight w:val="none"/>
                <w:lang w:val="en-US" w:eastAsia="zh-CN"/>
              </w:rPr>
            </w:pPr>
            <w:r>
              <w:rPr>
                <w:rFonts w:hint="eastAsia"/>
                <w:sz w:val="24"/>
                <w:szCs w:val="24"/>
                <w:highlight w:val="none"/>
                <w:lang w:val="en-US" w:eastAsia="zh-CN"/>
              </w:rPr>
              <w:t>10</w:t>
            </w:r>
          </w:p>
        </w:tc>
        <w:tc>
          <w:tcPr>
            <w:tcW w:w="1217" w:type="dxa"/>
          </w:tcPr>
          <w:p w14:paraId="35E029EB">
            <w:pPr>
              <w:pStyle w:val="12"/>
              <w:spacing w:before="112"/>
              <w:ind w:left="276" w:right="267"/>
              <w:jc w:val="center"/>
              <w:rPr>
                <w:sz w:val="24"/>
                <w:szCs w:val="24"/>
                <w:highlight w:val="none"/>
              </w:rPr>
            </w:pPr>
            <w:r>
              <w:rPr>
                <w:sz w:val="24"/>
                <w:szCs w:val="24"/>
                <w:highlight w:val="none"/>
              </w:rPr>
              <w:t>10</w:t>
            </w:r>
          </w:p>
        </w:tc>
        <w:tc>
          <w:tcPr>
            <w:tcW w:w="1218" w:type="dxa"/>
          </w:tcPr>
          <w:p w14:paraId="01EEA2DE">
            <w:pPr>
              <w:pStyle w:val="12"/>
              <w:spacing w:before="112"/>
              <w:ind w:left="10"/>
              <w:jc w:val="center"/>
              <w:rPr>
                <w:rFonts w:hint="eastAsia" w:eastAsia="仿宋"/>
                <w:sz w:val="24"/>
                <w:szCs w:val="24"/>
                <w:highlight w:val="none"/>
                <w:lang w:eastAsia="zh-CN"/>
              </w:rPr>
            </w:pPr>
            <w:r>
              <w:rPr>
                <w:rFonts w:hint="eastAsia"/>
                <w:sz w:val="24"/>
                <w:szCs w:val="24"/>
                <w:highlight w:val="none"/>
                <w:lang w:val="en-US" w:eastAsia="zh-CN"/>
              </w:rPr>
              <w:t>5</w:t>
            </w:r>
          </w:p>
        </w:tc>
        <w:tc>
          <w:tcPr>
            <w:tcW w:w="1218" w:type="dxa"/>
          </w:tcPr>
          <w:p w14:paraId="24611249">
            <w:pPr>
              <w:pStyle w:val="12"/>
              <w:spacing w:before="112"/>
              <w:ind w:left="8"/>
              <w:jc w:val="center"/>
              <w:rPr>
                <w:sz w:val="24"/>
                <w:szCs w:val="24"/>
                <w:highlight w:val="none"/>
              </w:rPr>
            </w:pPr>
            <w:r>
              <w:rPr>
                <w:sz w:val="24"/>
                <w:szCs w:val="24"/>
                <w:highlight w:val="none"/>
              </w:rPr>
              <w:t>5</w:t>
            </w:r>
          </w:p>
        </w:tc>
        <w:tc>
          <w:tcPr>
            <w:tcW w:w="1218" w:type="dxa"/>
          </w:tcPr>
          <w:p w14:paraId="59342125">
            <w:pPr>
              <w:pStyle w:val="12"/>
              <w:spacing w:before="112"/>
              <w:ind w:left="10"/>
              <w:jc w:val="center"/>
              <w:rPr>
                <w:sz w:val="24"/>
                <w:szCs w:val="24"/>
                <w:highlight w:val="none"/>
              </w:rPr>
            </w:pPr>
            <w:r>
              <w:rPr>
                <w:sz w:val="24"/>
                <w:szCs w:val="24"/>
                <w:highlight w:val="none"/>
              </w:rPr>
              <w:t>0</w:t>
            </w:r>
          </w:p>
        </w:tc>
      </w:tr>
      <w:tr w14:paraId="0BA992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1217" w:type="dxa"/>
            <w:vMerge w:val="restart"/>
          </w:tcPr>
          <w:p w14:paraId="006F42CA">
            <w:pPr>
              <w:pStyle w:val="12"/>
              <w:spacing w:before="7"/>
              <w:jc w:val="both"/>
              <w:rPr>
                <w:sz w:val="24"/>
                <w:szCs w:val="24"/>
                <w:highlight w:val="none"/>
              </w:rPr>
            </w:pPr>
          </w:p>
          <w:p w14:paraId="4EAD778C">
            <w:pPr>
              <w:pStyle w:val="12"/>
              <w:spacing w:before="1"/>
              <w:ind w:left="297"/>
              <w:jc w:val="both"/>
              <w:rPr>
                <w:sz w:val="24"/>
                <w:szCs w:val="24"/>
                <w:highlight w:val="none"/>
              </w:rPr>
            </w:pPr>
            <w:r>
              <w:rPr>
                <w:sz w:val="24"/>
                <w:szCs w:val="24"/>
                <w:highlight w:val="none"/>
              </w:rPr>
              <w:t>分类</w:t>
            </w:r>
          </w:p>
        </w:tc>
        <w:tc>
          <w:tcPr>
            <w:tcW w:w="7305" w:type="dxa"/>
            <w:gridSpan w:val="6"/>
          </w:tcPr>
          <w:p w14:paraId="72B263CF">
            <w:pPr>
              <w:pStyle w:val="12"/>
              <w:spacing w:before="114"/>
              <w:ind w:left="707"/>
              <w:jc w:val="both"/>
              <w:rPr>
                <w:sz w:val="24"/>
                <w:szCs w:val="24"/>
                <w:highlight w:val="none"/>
              </w:rPr>
            </w:pPr>
            <w:r>
              <w:rPr>
                <w:spacing w:val="-1"/>
                <w:sz w:val="24"/>
                <w:szCs w:val="24"/>
                <w:highlight w:val="none"/>
              </w:rPr>
              <w:t>实用新型专利、外观设计专利授权</w:t>
            </w:r>
            <w:r>
              <w:rPr>
                <w:sz w:val="24"/>
                <w:szCs w:val="24"/>
                <w:highlight w:val="none"/>
              </w:rPr>
              <w:t>（受理）</w:t>
            </w:r>
          </w:p>
        </w:tc>
      </w:tr>
      <w:tr w14:paraId="4D3D14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1217" w:type="dxa"/>
            <w:vMerge w:val="continue"/>
            <w:tcBorders>
              <w:top w:val="nil"/>
            </w:tcBorders>
          </w:tcPr>
          <w:p w14:paraId="415D17E3">
            <w:pPr>
              <w:jc w:val="both"/>
              <w:rPr>
                <w:sz w:val="24"/>
                <w:szCs w:val="24"/>
                <w:highlight w:val="none"/>
              </w:rPr>
            </w:pPr>
          </w:p>
        </w:tc>
        <w:tc>
          <w:tcPr>
            <w:tcW w:w="2434" w:type="dxa"/>
            <w:gridSpan w:val="2"/>
          </w:tcPr>
          <w:p w14:paraId="5B0BFB41">
            <w:pPr>
              <w:pStyle w:val="12"/>
              <w:spacing w:before="113"/>
              <w:ind w:left="441"/>
              <w:jc w:val="both"/>
              <w:rPr>
                <w:sz w:val="24"/>
                <w:szCs w:val="24"/>
                <w:highlight w:val="none"/>
              </w:rPr>
            </w:pPr>
            <w:r>
              <w:rPr>
                <w:spacing w:val="-1"/>
                <w:sz w:val="24"/>
                <w:szCs w:val="24"/>
                <w:highlight w:val="none"/>
              </w:rPr>
              <w:t>第一完成人</w:t>
            </w:r>
          </w:p>
        </w:tc>
        <w:tc>
          <w:tcPr>
            <w:tcW w:w="2435" w:type="dxa"/>
            <w:gridSpan w:val="2"/>
          </w:tcPr>
          <w:p w14:paraId="286EBD3F">
            <w:pPr>
              <w:pStyle w:val="12"/>
              <w:spacing w:before="113"/>
              <w:ind w:left="440"/>
              <w:jc w:val="both"/>
              <w:rPr>
                <w:sz w:val="24"/>
                <w:szCs w:val="24"/>
                <w:highlight w:val="none"/>
              </w:rPr>
            </w:pPr>
            <w:r>
              <w:rPr>
                <w:spacing w:val="-1"/>
                <w:sz w:val="24"/>
                <w:szCs w:val="24"/>
                <w:highlight w:val="none"/>
              </w:rPr>
              <w:t>第二完成人</w:t>
            </w:r>
          </w:p>
        </w:tc>
        <w:tc>
          <w:tcPr>
            <w:tcW w:w="2436" w:type="dxa"/>
            <w:gridSpan w:val="2"/>
          </w:tcPr>
          <w:p w14:paraId="31F0DF8E">
            <w:pPr>
              <w:pStyle w:val="12"/>
              <w:spacing w:before="113"/>
              <w:ind w:left="441"/>
              <w:jc w:val="both"/>
              <w:rPr>
                <w:sz w:val="24"/>
                <w:szCs w:val="24"/>
                <w:highlight w:val="none"/>
              </w:rPr>
            </w:pPr>
            <w:r>
              <w:rPr>
                <w:spacing w:val="-1"/>
                <w:sz w:val="24"/>
                <w:szCs w:val="24"/>
                <w:highlight w:val="none"/>
              </w:rPr>
              <w:t>其他完成人</w:t>
            </w:r>
          </w:p>
        </w:tc>
      </w:tr>
      <w:tr w14:paraId="56DB3D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217" w:type="dxa"/>
            <w:vMerge w:val="restart"/>
          </w:tcPr>
          <w:p w14:paraId="6E8D8ECA">
            <w:pPr>
              <w:pStyle w:val="12"/>
              <w:spacing w:before="7"/>
              <w:jc w:val="both"/>
              <w:rPr>
                <w:sz w:val="24"/>
                <w:szCs w:val="24"/>
                <w:highlight w:val="none"/>
              </w:rPr>
            </w:pPr>
          </w:p>
          <w:p w14:paraId="5CCA2279">
            <w:pPr>
              <w:pStyle w:val="12"/>
              <w:ind w:left="297"/>
              <w:jc w:val="both"/>
              <w:rPr>
                <w:sz w:val="24"/>
                <w:szCs w:val="24"/>
                <w:highlight w:val="none"/>
              </w:rPr>
            </w:pPr>
            <w:r>
              <w:rPr>
                <w:sz w:val="24"/>
                <w:szCs w:val="24"/>
                <w:highlight w:val="none"/>
              </w:rPr>
              <w:t>加分</w:t>
            </w:r>
          </w:p>
        </w:tc>
        <w:tc>
          <w:tcPr>
            <w:tcW w:w="1217" w:type="dxa"/>
          </w:tcPr>
          <w:p w14:paraId="04E4A9B8">
            <w:pPr>
              <w:pStyle w:val="12"/>
              <w:spacing w:before="113"/>
              <w:ind w:left="276" w:right="270"/>
              <w:jc w:val="both"/>
              <w:rPr>
                <w:sz w:val="24"/>
                <w:szCs w:val="24"/>
                <w:highlight w:val="none"/>
              </w:rPr>
            </w:pPr>
            <w:r>
              <w:rPr>
                <w:sz w:val="24"/>
                <w:szCs w:val="24"/>
                <w:highlight w:val="none"/>
              </w:rPr>
              <w:t>授权</w:t>
            </w:r>
          </w:p>
        </w:tc>
        <w:tc>
          <w:tcPr>
            <w:tcW w:w="1217" w:type="dxa"/>
          </w:tcPr>
          <w:p w14:paraId="58EE7398">
            <w:pPr>
              <w:pStyle w:val="12"/>
              <w:spacing w:before="113"/>
              <w:ind w:left="276" w:right="270"/>
              <w:jc w:val="both"/>
              <w:rPr>
                <w:sz w:val="24"/>
                <w:szCs w:val="24"/>
                <w:highlight w:val="none"/>
              </w:rPr>
            </w:pPr>
            <w:r>
              <w:rPr>
                <w:sz w:val="24"/>
                <w:szCs w:val="24"/>
                <w:highlight w:val="none"/>
              </w:rPr>
              <w:t>受理</w:t>
            </w:r>
          </w:p>
        </w:tc>
        <w:tc>
          <w:tcPr>
            <w:tcW w:w="1217" w:type="dxa"/>
          </w:tcPr>
          <w:p w14:paraId="2981C92A">
            <w:pPr>
              <w:pStyle w:val="12"/>
              <w:spacing w:before="113"/>
              <w:ind w:left="276" w:right="270"/>
              <w:jc w:val="both"/>
              <w:rPr>
                <w:sz w:val="24"/>
                <w:szCs w:val="24"/>
                <w:highlight w:val="none"/>
              </w:rPr>
            </w:pPr>
            <w:r>
              <w:rPr>
                <w:sz w:val="24"/>
                <w:szCs w:val="24"/>
                <w:highlight w:val="none"/>
              </w:rPr>
              <w:t>授权</w:t>
            </w:r>
          </w:p>
        </w:tc>
        <w:tc>
          <w:tcPr>
            <w:tcW w:w="1218" w:type="dxa"/>
          </w:tcPr>
          <w:p w14:paraId="40A8F7E3">
            <w:pPr>
              <w:pStyle w:val="12"/>
              <w:spacing w:before="113"/>
              <w:ind w:left="277" w:right="268"/>
              <w:jc w:val="both"/>
              <w:rPr>
                <w:sz w:val="24"/>
                <w:szCs w:val="24"/>
                <w:highlight w:val="none"/>
              </w:rPr>
            </w:pPr>
            <w:r>
              <w:rPr>
                <w:sz w:val="24"/>
                <w:szCs w:val="24"/>
                <w:highlight w:val="none"/>
              </w:rPr>
              <w:t>受理</w:t>
            </w:r>
          </w:p>
        </w:tc>
        <w:tc>
          <w:tcPr>
            <w:tcW w:w="1218" w:type="dxa"/>
          </w:tcPr>
          <w:p w14:paraId="0211143D">
            <w:pPr>
              <w:pStyle w:val="12"/>
              <w:spacing w:before="113"/>
              <w:ind w:left="276" w:right="269"/>
              <w:jc w:val="both"/>
              <w:rPr>
                <w:sz w:val="24"/>
                <w:szCs w:val="24"/>
                <w:highlight w:val="none"/>
              </w:rPr>
            </w:pPr>
            <w:r>
              <w:rPr>
                <w:sz w:val="24"/>
                <w:szCs w:val="24"/>
                <w:highlight w:val="none"/>
              </w:rPr>
              <w:t>授权</w:t>
            </w:r>
          </w:p>
        </w:tc>
        <w:tc>
          <w:tcPr>
            <w:tcW w:w="1218" w:type="dxa"/>
          </w:tcPr>
          <w:p w14:paraId="0036DCCE">
            <w:pPr>
              <w:pStyle w:val="12"/>
              <w:spacing w:before="113"/>
              <w:ind w:left="277" w:right="268"/>
              <w:jc w:val="both"/>
              <w:rPr>
                <w:sz w:val="24"/>
                <w:szCs w:val="24"/>
                <w:highlight w:val="none"/>
              </w:rPr>
            </w:pPr>
            <w:r>
              <w:rPr>
                <w:sz w:val="24"/>
                <w:szCs w:val="24"/>
                <w:highlight w:val="none"/>
              </w:rPr>
              <w:t>受理</w:t>
            </w:r>
          </w:p>
        </w:tc>
      </w:tr>
      <w:tr w14:paraId="038492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jc w:val="center"/>
        </w:trPr>
        <w:tc>
          <w:tcPr>
            <w:tcW w:w="1217" w:type="dxa"/>
            <w:vMerge w:val="continue"/>
            <w:tcBorders>
              <w:top w:val="nil"/>
              <w:bottom w:val="single" w:color="000000" w:sz="4" w:space="0"/>
            </w:tcBorders>
          </w:tcPr>
          <w:p w14:paraId="7D55B9B7">
            <w:pPr>
              <w:jc w:val="both"/>
              <w:rPr>
                <w:sz w:val="24"/>
                <w:szCs w:val="24"/>
                <w:highlight w:val="none"/>
              </w:rPr>
            </w:pPr>
          </w:p>
        </w:tc>
        <w:tc>
          <w:tcPr>
            <w:tcW w:w="1217" w:type="dxa"/>
          </w:tcPr>
          <w:p w14:paraId="48EABB36">
            <w:pPr>
              <w:pStyle w:val="12"/>
              <w:spacing w:before="112"/>
              <w:ind w:left="7"/>
              <w:jc w:val="center"/>
              <w:rPr>
                <w:sz w:val="24"/>
                <w:szCs w:val="24"/>
                <w:highlight w:val="none"/>
              </w:rPr>
            </w:pPr>
            <w:r>
              <w:rPr>
                <w:sz w:val="24"/>
                <w:szCs w:val="24"/>
                <w:highlight w:val="none"/>
              </w:rPr>
              <w:t>5</w:t>
            </w:r>
          </w:p>
        </w:tc>
        <w:tc>
          <w:tcPr>
            <w:tcW w:w="1217" w:type="dxa"/>
          </w:tcPr>
          <w:p w14:paraId="27549F54">
            <w:pPr>
              <w:pStyle w:val="12"/>
              <w:spacing w:before="112"/>
              <w:ind w:left="7"/>
              <w:jc w:val="center"/>
              <w:rPr>
                <w:sz w:val="24"/>
                <w:szCs w:val="24"/>
                <w:highlight w:val="none"/>
              </w:rPr>
            </w:pPr>
            <w:r>
              <w:rPr>
                <w:sz w:val="24"/>
                <w:szCs w:val="24"/>
                <w:highlight w:val="none"/>
              </w:rPr>
              <w:t>1</w:t>
            </w:r>
          </w:p>
        </w:tc>
        <w:tc>
          <w:tcPr>
            <w:tcW w:w="1217" w:type="dxa"/>
          </w:tcPr>
          <w:p w14:paraId="594DF813">
            <w:pPr>
              <w:pStyle w:val="12"/>
              <w:spacing w:before="112"/>
              <w:ind w:left="7"/>
              <w:jc w:val="center"/>
              <w:rPr>
                <w:sz w:val="24"/>
                <w:szCs w:val="24"/>
                <w:highlight w:val="none"/>
              </w:rPr>
            </w:pPr>
            <w:r>
              <w:rPr>
                <w:sz w:val="24"/>
                <w:szCs w:val="24"/>
                <w:highlight w:val="none"/>
              </w:rPr>
              <w:t>3</w:t>
            </w:r>
          </w:p>
        </w:tc>
        <w:tc>
          <w:tcPr>
            <w:tcW w:w="1218" w:type="dxa"/>
          </w:tcPr>
          <w:p w14:paraId="216762CB">
            <w:pPr>
              <w:pStyle w:val="12"/>
              <w:spacing w:before="112"/>
              <w:ind w:left="277" w:right="267"/>
              <w:jc w:val="center"/>
              <w:rPr>
                <w:sz w:val="24"/>
                <w:szCs w:val="24"/>
                <w:highlight w:val="none"/>
              </w:rPr>
            </w:pPr>
            <w:r>
              <w:rPr>
                <w:sz w:val="24"/>
                <w:szCs w:val="24"/>
                <w:highlight w:val="none"/>
              </w:rPr>
              <w:t>0.5</w:t>
            </w:r>
          </w:p>
        </w:tc>
        <w:tc>
          <w:tcPr>
            <w:tcW w:w="1218" w:type="dxa"/>
          </w:tcPr>
          <w:p w14:paraId="4B043E32">
            <w:pPr>
              <w:pStyle w:val="12"/>
              <w:spacing w:before="112"/>
              <w:ind w:left="8"/>
              <w:jc w:val="center"/>
              <w:rPr>
                <w:sz w:val="24"/>
                <w:szCs w:val="24"/>
                <w:highlight w:val="none"/>
              </w:rPr>
            </w:pPr>
            <w:r>
              <w:rPr>
                <w:sz w:val="24"/>
                <w:szCs w:val="24"/>
                <w:highlight w:val="none"/>
              </w:rPr>
              <w:t>1</w:t>
            </w:r>
          </w:p>
        </w:tc>
        <w:tc>
          <w:tcPr>
            <w:tcW w:w="1218" w:type="dxa"/>
          </w:tcPr>
          <w:p w14:paraId="22E85D32">
            <w:pPr>
              <w:pStyle w:val="12"/>
              <w:spacing w:before="112"/>
              <w:ind w:left="10"/>
              <w:jc w:val="center"/>
              <w:rPr>
                <w:sz w:val="24"/>
                <w:szCs w:val="24"/>
                <w:highlight w:val="none"/>
              </w:rPr>
            </w:pPr>
            <w:r>
              <w:rPr>
                <w:sz w:val="24"/>
                <w:szCs w:val="24"/>
                <w:highlight w:val="none"/>
              </w:rPr>
              <w:t>0</w:t>
            </w:r>
          </w:p>
        </w:tc>
      </w:tr>
      <w:tr w14:paraId="1766A2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jc w:val="center"/>
        </w:trPr>
        <w:tc>
          <w:tcPr>
            <w:tcW w:w="1217" w:type="dxa"/>
            <w:vMerge w:val="restart"/>
            <w:tcBorders>
              <w:top w:val="single" w:color="000000" w:sz="4" w:space="0"/>
            </w:tcBorders>
            <w:vAlign w:val="top"/>
          </w:tcPr>
          <w:p w14:paraId="1A82E505">
            <w:pPr>
              <w:pStyle w:val="12"/>
              <w:spacing w:before="7"/>
              <w:jc w:val="both"/>
              <w:rPr>
                <w:sz w:val="24"/>
                <w:szCs w:val="24"/>
                <w:highlight w:val="none"/>
              </w:rPr>
            </w:pPr>
          </w:p>
          <w:p w14:paraId="1C454F08">
            <w:pPr>
              <w:pStyle w:val="12"/>
              <w:spacing w:before="1"/>
              <w:ind w:left="297" w:leftChars="0"/>
              <w:jc w:val="both"/>
              <w:rPr>
                <w:sz w:val="24"/>
                <w:szCs w:val="24"/>
                <w:highlight w:val="none"/>
              </w:rPr>
            </w:pPr>
            <w:r>
              <w:rPr>
                <w:sz w:val="24"/>
                <w:szCs w:val="24"/>
                <w:highlight w:val="none"/>
              </w:rPr>
              <w:t>分类</w:t>
            </w:r>
          </w:p>
        </w:tc>
        <w:tc>
          <w:tcPr>
            <w:tcW w:w="7305" w:type="dxa"/>
            <w:gridSpan w:val="6"/>
          </w:tcPr>
          <w:p w14:paraId="2735873D">
            <w:pPr>
              <w:pStyle w:val="12"/>
              <w:spacing w:before="112"/>
              <w:ind w:left="10"/>
              <w:jc w:val="center"/>
              <w:rPr>
                <w:rFonts w:hint="eastAsia" w:eastAsia="仿宋"/>
                <w:sz w:val="24"/>
                <w:szCs w:val="24"/>
                <w:highlight w:val="none"/>
                <w:lang w:val="en-US" w:eastAsia="zh-CN"/>
              </w:rPr>
            </w:pPr>
            <w:r>
              <w:rPr>
                <w:rFonts w:hint="eastAsia"/>
                <w:sz w:val="24"/>
                <w:szCs w:val="24"/>
                <w:highlight w:val="none"/>
                <w:lang w:val="en-US" w:eastAsia="zh-CN"/>
              </w:rPr>
              <w:t>软件著作权</w:t>
            </w:r>
          </w:p>
        </w:tc>
      </w:tr>
      <w:tr w14:paraId="3D7D00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jc w:val="center"/>
        </w:trPr>
        <w:tc>
          <w:tcPr>
            <w:tcW w:w="1217" w:type="dxa"/>
            <w:vMerge w:val="continue"/>
            <w:tcBorders>
              <w:bottom w:val="single" w:color="000000" w:sz="4" w:space="0"/>
            </w:tcBorders>
          </w:tcPr>
          <w:p w14:paraId="1A6D3972">
            <w:pPr>
              <w:pStyle w:val="12"/>
              <w:spacing w:before="7"/>
              <w:jc w:val="both"/>
              <w:rPr>
                <w:sz w:val="24"/>
                <w:szCs w:val="24"/>
                <w:highlight w:val="none"/>
              </w:rPr>
            </w:pPr>
          </w:p>
        </w:tc>
        <w:tc>
          <w:tcPr>
            <w:tcW w:w="2434" w:type="dxa"/>
            <w:gridSpan w:val="2"/>
          </w:tcPr>
          <w:p w14:paraId="4768BCE1">
            <w:pPr>
              <w:pStyle w:val="12"/>
              <w:spacing w:before="112"/>
              <w:ind w:left="7"/>
              <w:jc w:val="center"/>
              <w:rPr>
                <w:rFonts w:hint="eastAsia" w:eastAsia="仿宋"/>
                <w:sz w:val="24"/>
                <w:szCs w:val="24"/>
                <w:highlight w:val="none"/>
                <w:lang w:val="en-US" w:eastAsia="zh-CN"/>
              </w:rPr>
            </w:pPr>
            <w:r>
              <w:rPr>
                <w:rFonts w:hint="eastAsia"/>
                <w:sz w:val="24"/>
                <w:szCs w:val="24"/>
                <w:highlight w:val="none"/>
                <w:lang w:val="en-US" w:eastAsia="zh-CN"/>
              </w:rPr>
              <w:t>第一完成人</w:t>
            </w:r>
          </w:p>
        </w:tc>
        <w:tc>
          <w:tcPr>
            <w:tcW w:w="2435" w:type="dxa"/>
            <w:gridSpan w:val="2"/>
          </w:tcPr>
          <w:p w14:paraId="56A291FC">
            <w:pPr>
              <w:pStyle w:val="12"/>
              <w:spacing w:before="112"/>
              <w:ind w:left="277" w:right="267"/>
              <w:jc w:val="center"/>
              <w:rPr>
                <w:sz w:val="24"/>
                <w:szCs w:val="24"/>
                <w:highlight w:val="none"/>
              </w:rPr>
            </w:pPr>
            <w:r>
              <w:rPr>
                <w:rFonts w:hint="eastAsia"/>
                <w:sz w:val="24"/>
                <w:szCs w:val="24"/>
                <w:highlight w:val="none"/>
                <w:lang w:val="en-US" w:eastAsia="zh-CN"/>
              </w:rPr>
              <w:t>第二完成人</w:t>
            </w:r>
          </w:p>
        </w:tc>
        <w:tc>
          <w:tcPr>
            <w:tcW w:w="2436" w:type="dxa"/>
            <w:gridSpan w:val="2"/>
          </w:tcPr>
          <w:p w14:paraId="4CCC7163">
            <w:pPr>
              <w:pStyle w:val="12"/>
              <w:spacing w:before="112"/>
              <w:ind w:left="10"/>
              <w:jc w:val="center"/>
              <w:rPr>
                <w:sz w:val="24"/>
                <w:szCs w:val="24"/>
                <w:highlight w:val="none"/>
              </w:rPr>
            </w:pPr>
            <w:r>
              <w:rPr>
                <w:rFonts w:hint="eastAsia"/>
                <w:sz w:val="24"/>
                <w:szCs w:val="24"/>
                <w:highlight w:val="none"/>
                <w:lang w:val="en-US" w:eastAsia="zh-CN"/>
              </w:rPr>
              <w:t>第三完成人</w:t>
            </w:r>
          </w:p>
        </w:tc>
      </w:tr>
      <w:tr w14:paraId="187886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jc w:val="center"/>
        </w:trPr>
        <w:tc>
          <w:tcPr>
            <w:tcW w:w="1217" w:type="dxa"/>
            <w:tcBorders>
              <w:top w:val="single" w:color="000000" w:sz="4" w:space="0"/>
              <w:bottom w:val="single" w:color="000000" w:sz="4" w:space="0"/>
            </w:tcBorders>
            <w:vAlign w:val="top"/>
          </w:tcPr>
          <w:p w14:paraId="27092EC3">
            <w:pPr>
              <w:pStyle w:val="12"/>
              <w:jc w:val="center"/>
              <w:rPr>
                <w:sz w:val="24"/>
                <w:szCs w:val="24"/>
                <w:highlight w:val="none"/>
              </w:rPr>
            </w:pPr>
            <w:r>
              <w:rPr>
                <w:sz w:val="24"/>
                <w:szCs w:val="24"/>
                <w:highlight w:val="none"/>
              </w:rPr>
              <w:t>加分</w:t>
            </w:r>
          </w:p>
        </w:tc>
        <w:tc>
          <w:tcPr>
            <w:tcW w:w="2434" w:type="dxa"/>
            <w:gridSpan w:val="2"/>
          </w:tcPr>
          <w:p w14:paraId="134F9C12">
            <w:pPr>
              <w:pStyle w:val="12"/>
              <w:spacing w:before="112"/>
              <w:ind w:left="7"/>
              <w:jc w:val="center"/>
              <w:rPr>
                <w:rFonts w:hint="eastAsia" w:eastAsia="仿宋"/>
                <w:sz w:val="24"/>
                <w:szCs w:val="24"/>
                <w:highlight w:val="none"/>
                <w:lang w:val="en-US" w:eastAsia="zh-CN"/>
              </w:rPr>
            </w:pPr>
            <w:r>
              <w:rPr>
                <w:rFonts w:hint="eastAsia"/>
                <w:sz w:val="24"/>
                <w:szCs w:val="24"/>
                <w:highlight w:val="none"/>
                <w:lang w:val="en-US" w:eastAsia="zh-CN"/>
              </w:rPr>
              <w:t>3</w:t>
            </w:r>
          </w:p>
        </w:tc>
        <w:tc>
          <w:tcPr>
            <w:tcW w:w="2435" w:type="dxa"/>
            <w:gridSpan w:val="2"/>
          </w:tcPr>
          <w:p w14:paraId="61EE8EE8">
            <w:pPr>
              <w:pStyle w:val="12"/>
              <w:spacing w:before="112"/>
              <w:ind w:left="277" w:right="267"/>
              <w:jc w:val="center"/>
              <w:rPr>
                <w:rFonts w:hint="default" w:eastAsia="仿宋"/>
                <w:sz w:val="24"/>
                <w:szCs w:val="24"/>
                <w:highlight w:val="none"/>
                <w:lang w:val="en-US" w:eastAsia="zh-CN"/>
              </w:rPr>
            </w:pPr>
            <w:r>
              <w:rPr>
                <w:rFonts w:hint="eastAsia"/>
                <w:sz w:val="24"/>
                <w:szCs w:val="24"/>
                <w:highlight w:val="none"/>
                <w:lang w:val="en-US" w:eastAsia="zh-CN"/>
              </w:rPr>
              <w:t>1.5</w:t>
            </w:r>
          </w:p>
        </w:tc>
        <w:tc>
          <w:tcPr>
            <w:tcW w:w="2436" w:type="dxa"/>
            <w:gridSpan w:val="2"/>
          </w:tcPr>
          <w:p w14:paraId="03EDF1E2">
            <w:pPr>
              <w:pStyle w:val="12"/>
              <w:spacing w:before="112"/>
              <w:ind w:left="10"/>
              <w:jc w:val="center"/>
              <w:rPr>
                <w:rFonts w:hint="default" w:eastAsia="仿宋"/>
                <w:sz w:val="24"/>
                <w:szCs w:val="24"/>
                <w:highlight w:val="none"/>
                <w:lang w:val="en-US" w:eastAsia="zh-CN"/>
              </w:rPr>
            </w:pPr>
            <w:r>
              <w:rPr>
                <w:rFonts w:hint="eastAsia"/>
                <w:sz w:val="24"/>
                <w:szCs w:val="24"/>
                <w:highlight w:val="none"/>
                <w:lang w:val="en-US" w:eastAsia="zh-CN"/>
              </w:rPr>
              <w:t>0.5</w:t>
            </w:r>
          </w:p>
        </w:tc>
      </w:tr>
    </w:tbl>
    <w:p w14:paraId="38CB1389">
      <w:pPr>
        <w:pStyle w:val="3"/>
        <w:wordWrap w:val="0"/>
        <w:topLinePunct/>
        <w:autoSpaceDE/>
        <w:autoSpaceDN/>
        <w:spacing w:before="120" w:beforeLines="50" w:line="360" w:lineRule="auto"/>
        <w:ind w:left="0" w:firstLine="548" w:firstLineChars="200"/>
        <w:jc w:val="both"/>
        <w:rPr>
          <w:spacing w:val="-3"/>
          <w:sz w:val="28"/>
          <w:szCs w:val="28"/>
          <w:highlight w:val="none"/>
        </w:rPr>
      </w:pPr>
      <w:r>
        <w:rPr>
          <w:rFonts w:hint="eastAsia"/>
          <w:spacing w:val="-3"/>
          <w:sz w:val="28"/>
          <w:szCs w:val="28"/>
          <w:highlight w:val="none"/>
        </w:rPr>
        <w:t>4</w:t>
      </w:r>
      <w:r>
        <w:rPr>
          <w:spacing w:val="-3"/>
          <w:sz w:val="28"/>
          <w:szCs w:val="28"/>
          <w:highlight w:val="none"/>
        </w:rPr>
        <w:t>.学术科研类竞赛（以河北工大〔20</w:t>
      </w:r>
      <w:r>
        <w:rPr>
          <w:rFonts w:hint="eastAsia"/>
          <w:spacing w:val="-3"/>
          <w:sz w:val="28"/>
          <w:szCs w:val="28"/>
          <w:highlight w:val="none"/>
          <w:lang w:val="en-US" w:eastAsia="zh-CN"/>
        </w:rPr>
        <w:t>24</w:t>
      </w:r>
      <w:r>
        <w:rPr>
          <w:spacing w:val="-3"/>
          <w:sz w:val="28"/>
          <w:szCs w:val="28"/>
          <w:highlight w:val="none"/>
        </w:rPr>
        <w:t>〕</w:t>
      </w:r>
      <w:r>
        <w:rPr>
          <w:rFonts w:hint="eastAsia"/>
          <w:spacing w:val="-3"/>
          <w:sz w:val="28"/>
          <w:szCs w:val="28"/>
          <w:highlight w:val="none"/>
          <w:lang w:val="en-US" w:eastAsia="zh-CN"/>
        </w:rPr>
        <w:t>79</w:t>
      </w:r>
      <w:r>
        <w:rPr>
          <w:spacing w:val="-3"/>
          <w:sz w:val="28"/>
          <w:szCs w:val="28"/>
          <w:highlight w:val="none"/>
        </w:rPr>
        <w:t xml:space="preserve"> 号文件中确定的竞赛指导目录为准）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2"/>
        <w:gridCol w:w="1200"/>
        <w:gridCol w:w="1040"/>
        <w:gridCol w:w="1355"/>
        <w:gridCol w:w="1355"/>
        <w:gridCol w:w="1355"/>
      </w:tblGrid>
      <w:tr w14:paraId="32221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2082" w:type="dxa"/>
            <w:vMerge w:val="restart"/>
          </w:tcPr>
          <w:p w14:paraId="6924F0EC">
            <w:pPr>
              <w:pStyle w:val="11"/>
              <w:tabs>
                <w:tab w:val="left" w:pos="1596"/>
              </w:tabs>
              <w:autoSpaceDE/>
              <w:autoSpaceDN/>
              <w:spacing w:before="0" w:line="360" w:lineRule="auto"/>
              <w:ind w:left="0" w:firstLine="0"/>
              <w:contextualSpacing/>
              <w:jc w:val="center"/>
              <w:rPr>
                <w:kern w:val="2"/>
                <w:sz w:val="24"/>
                <w:szCs w:val="24"/>
                <w:highlight w:val="none"/>
              </w:rPr>
            </w:pPr>
            <w:r>
              <w:rPr>
                <w:kern w:val="2"/>
                <w:sz w:val="24"/>
                <w:szCs w:val="24"/>
                <w:highlight w:val="none"/>
              </w:rPr>
              <w:t>说明</w:t>
            </w:r>
          </w:p>
        </w:tc>
        <w:tc>
          <w:tcPr>
            <w:tcW w:w="2240" w:type="dxa"/>
            <w:gridSpan w:val="2"/>
            <w:vMerge w:val="restart"/>
          </w:tcPr>
          <w:p w14:paraId="334F449E">
            <w:pPr>
              <w:pStyle w:val="11"/>
              <w:tabs>
                <w:tab w:val="left" w:pos="1596"/>
              </w:tabs>
              <w:autoSpaceDE/>
              <w:autoSpaceDN/>
              <w:spacing w:before="114" w:line="360" w:lineRule="auto"/>
              <w:ind w:left="0" w:right="419" w:firstLine="0"/>
              <w:contextualSpacing/>
              <w:jc w:val="center"/>
              <w:rPr>
                <w:kern w:val="2"/>
                <w:sz w:val="24"/>
                <w:szCs w:val="24"/>
                <w:highlight w:val="none"/>
              </w:rPr>
            </w:pPr>
            <w:r>
              <w:rPr>
                <w:kern w:val="2"/>
                <w:sz w:val="24"/>
                <w:szCs w:val="24"/>
                <w:highlight w:val="none"/>
              </w:rPr>
              <w:t>类型</w:t>
            </w:r>
          </w:p>
        </w:tc>
        <w:tc>
          <w:tcPr>
            <w:tcW w:w="4065" w:type="dxa"/>
            <w:gridSpan w:val="3"/>
          </w:tcPr>
          <w:p w14:paraId="281F1FDB">
            <w:pPr>
              <w:pStyle w:val="11"/>
              <w:tabs>
                <w:tab w:val="left" w:pos="1596"/>
              </w:tabs>
              <w:autoSpaceDE/>
              <w:autoSpaceDN/>
              <w:spacing w:before="114" w:line="360" w:lineRule="auto"/>
              <w:ind w:left="0" w:right="419" w:firstLine="0"/>
              <w:contextualSpacing/>
              <w:jc w:val="center"/>
              <w:rPr>
                <w:kern w:val="2"/>
                <w:sz w:val="24"/>
                <w:szCs w:val="24"/>
                <w:highlight w:val="none"/>
              </w:rPr>
            </w:pPr>
            <w:r>
              <w:rPr>
                <w:kern w:val="2"/>
                <w:sz w:val="24"/>
                <w:szCs w:val="24"/>
                <w:highlight w:val="none"/>
              </w:rPr>
              <w:t>分值</w:t>
            </w:r>
          </w:p>
        </w:tc>
      </w:tr>
      <w:tr w14:paraId="75158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2082" w:type="dxa"/>
            <w:vMerge w:val="continue"/>
          </w:tcPr>
          <w:p w14:paraId="4509CCF8">
            <w:pPr>
              <w:pStyle w:val="11"/>
              <w:tabs>
                <w:tab w:val="left" w:pos="1596"/>
              </w:tabs>
              <w:autoSpaceDE/>
              <w:autoSpaceDN/>
              <w:spacing w:before="114" w:line="360" w:lineRule="auto"/>
              <w:ind w:left="0" w:right="419" w:firstLine="0"/>
              <w:contextualSpacing/>
              <w:jc w:val="center"/>
              <w:rPr>
                <w:kern w:val="2"/>
                <w:sz w:val="24"/>
                <w:szCs w:val="24"/>
                <w:highlight w:val="none"/>
              </w:rPr>
            </w:pPr>
          </w:p>
        </w:tc>
        <w:tc>
          <w:tcPr>
            <w:tcW w:w="2240" w:type="dxa"/>
            <w:gridSpan w:val="2"/>
            <w:vMerge w:val="continue"/>
          </w:tcPr>
          <w:p w14:paraId="2D9AA760">
            <w:pPr>
              <w:pStyle w:val="11"/>
              <w:tabs>
                <w:tab w:val="left" w:pos="1596"/>
              </w:tabs>
              <w:autoSpaceDE/>
              <w:autoSpaceDN/>
              <w:spacing w:before="114" w:line="360" w:lineRule="auto"/>
              <w:ind w:left="0" w:right="419" w:firstLine="0"/>
              <w:contextualSpacing/>
              <w:jc w:val="center"/>
              <w:rPr>
                <w:kern w:val="2"/>
                <w:sz w:val="24"/>
                <w:szCs w:val="24"/>
                <w:highlight w:val="none"/>
              </w:rPr>
            </w:pPr>
          </w:p>
        </w:tc>
        <w:tc>
          <w:tcPr>
            <w:tcW w:w="1355" w:type="dxa"/>
          </w:tcPr>
          <w:p w14:paraId="7B34CC93">
            <w:pPr>
              <w:pStyle w:val="11"/>
              <w:tabs>
                <w:tab w:val="left" w:pos="1596"/>
              </w:tabs>
              <w:autoSpaceDE/>
              <w:autoSpaceDN/>
              <w:spacing w:before="114" w:line="360" w:lineRule="auto"/>
              <w:ind w:left="0" w:right="419" w:firstLine="0"/>
              <w:contextualSpacing/>
              <w:jc w:val="center"/>
              <w:rPr>
                <w:rFonts w:hint="default" w:eastAsia="仿宋"/>
                <w:kern w:val="2"/>
                <w:sz w:val="24"/>
                <w:szCs w:val="24"/>
                <w:highlight w:val="none"/>
                <w:lang w:val="en-US" w:eastAsia="zh-CN"/>
              </w:rPr>
            </w:pPr>
            <w:r>
              <w:rPr>
                <w:rFonts w:hint="eastAsia"/>
                <w:kern w:val="2"/>
                <w:sz w:val="24"/>
                <w:szCs w:val="24"/>
                <w:highlight w:val="none"/>
                <w:lang w:val="en-US" w:eastAsia="zh-CN"/>
              </w:rPr>
              <w:t>A1</w:t>
            </w:r>
          </w:p>
        </w:tc>
        <w:tc>
          <w:tcPr>
            <w:tcW w:w="1355" w:type="dxa"/>
          </w:tcPr>
          <w:p w14:paraId="18275100">
            <w:pPr>
              <w:pStyle w:val="11"/>
              <w:tabs>
                <w:tab w:val="left" w:pos="1596"/>
              </w:tabs>
              <w:autoSpaceDE/>
              <w:autoSpaceDN/>
              <w:spacing w:before="114" w:line="360" w:lineRule="auto"/>
              <w:ind w:left="0" w:right="419" w:firstLine="0"/>
              <w:contextualSpacing/>
              <w:jc w:val="center"/>
              <w:rPr>
                <w:rFonts w:hint="default" w:eastAsia="仿宋"/>
                <w:kern w:val="2"/>
                <w:sz w:val="24"/>
                <w:szCs w:val="24"/>
                <w:highlight w:val="none"/>
                <w:lang w:val="en-US" w:eastAsia="zh-CN"/>
              </w:rPr>
            </w:pPr>
            <w:r>
              <w:rPr>
                <w:rFonts w:hint="eastAsia"/>
                <w:kern w:val="2"/>
                <w:sz w:val="24"/>
                <w:szCs w:val="24"/>
                <w:highlight w:val="none"/>
                <w:lang w:val="en-US" w:eastAsia="zh-CN"/>
              </w:rPr>
              <w:t>A2</w:t>
            </w:r>
          </w:p>
        </w:tc>
        <w:tc>
          <w:tcPr>
            <w:tcW w:w="1355" w:type="dxa"/>
          </w:tcPr>
          <w:p w14:paraId="13B454CB">
            <w:pPr>
              <w:pStyle w:val="11"/>
              <w:tabs>
                <w:tab w:val="left" w:pos="1596"/>
              </w:tabs>
              <w:autoSpaceDE/>
              <w:autoSpaceDN/>
              <w:spacing w:before="114" w:line="360" w:lineRule="auto"/>
              <w:ind w:left="0" w:right="419" w:firstLine="0"/>
              <w:contextualSpacing/>
              <w:jc w:val="center"/>
              <w:rPr>
                <w:rFonts w:hint="default" w:eastAsia="仿宋"/>
                <w:kern w:val="2"/>
                <w:sz w:val="24"/>
                <w:szCs w:val="24"/>
                <w:highlight w:val="none"/>
                <w:lang w:val="en-US" w:eastAsia="zh-CN"/>
              </w:rPr>
            </w:pPr>
            <w:r>
              <w:rPr>
                <w:rFonts w:hint="eastAsia"/>
                <w:kern w:val="2"/>
                <w:sz w:val="24"/>
                <w:szCs w:val="24"/>
                <w:highlight w:val="none"/>
                <w:lang w:val="en-US" w:eastAsia="zh-CN"/>
              </w:rPr>
              <w:t>其他</w:t>
            </w:r>
          </w:p>
        </w:tc>
      </w:tr>
      <w:tr w14:paraId="5351A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8" w:hRule="atLeast"/>
          <w:jc w:val="center"/>
        </w:trPr>
        <w:tc>
          <w:tcPr>
            <w:tcW w:w="2082" w:type="dxa"/>
            <w:vMerge w:val="restart"/>
            <w:vAlign w:val="top"/>
          </w:tcPr>
          <w:p w14:paraId="60ECCD69">
            <w:pPr>
              <w:pStyle w:val="12"/>
              <w:autoSpaceDE/>
              <w:autoSpaceDN/>
              <w:spacing w:before="120" w:beforeLines="50" w:line="312" w:lineRule="auto"/>
              <w:contextualSpacing/>
              <w:jc w:val="both"/>
              <w:rPr>
                <w:kern w:val="2"/>
                <w:sz w:val="24"/>
                <w:szCs w:val="24"/>
                <w:highlight w:val="none"/>
              </w:rPr>
            </w:pPr>
            <w:r>
              <w:rPr>
                <w:rFonts w:hint="eastAsia"/>
                <w:kern w:val="2"/>
                <w:sz w:val="24"/>
                <w:szCs w:val="24"/>
                <w:highlight w:val="none"/>
              </w:rPr>
              <w:t>（1）若是以团体形式参加比赛，</w:t>
            </w:r>
            <w:r>
              <w:rPr>
                <w:rFonts w:hint="eastAsia"/>
                <w:kern w:val="2"/>
                <w:sz w:val="24"/>
                <w:szCs w:val="24"/>
                <w:highlight w:val="none"/>
                <w:lang w:val="en-US" w:eastAsia="zh-CN"/>
              </w:rPr>
              <w:t>位次前5名</w:t>
            </w:r>
            <w:r>
              <w:rPr>
                <w:rFonts w:hint="eastAsia"/>
                <w:kern w:val="2"/>
                <w:sz w:val="24"/>
                <w:szCs w:val="24"/>
                <w:highlight w:val="none"/>
              </w:rPr>
              <w:t>（含），每人按对应值计算；</w:t>
            </w:r>
            <w:r>
              <w:rPr>
                <w:rFonts w:hint="eastAsia"/>
                <w:kern w:val="2"/>
                <w:sz w:val="24"/>
                <w:szCs w:val="24"/>
                <w:highlight w:val="none"/>
                <w:lang w:val="en-US" w:eastAsia="zh-CN"/>
              </w:rPr>
              <w:t>位次</w:t>
            </w:r>
            <w:r>
              <w:rPr>
                <w:rFonts w:hint="eastAsia"/>
                <w:kern w:val="2"/>
                <w:sz w:val="24"/>
                <w:szCs w:val="24"/>
                <w:highlight w:val="none"/>
              </w:rPr>
              <w:t>5</w:t>
            </w:r>
            <w:r>
              <w:rPr>
                <w:rFonts w:hint="eastAsia"/>
                <w:kern w:val="2"/>
                <w:sz w:val="24"/>
                <w:szCs w:val="24"/>
                <w:highlight w:val="none"/>
                <w:lang w:val="en-US" w:eastAsia="zh-CN"/>
              </w:rPr>
              <w:t>名</w:t>
            </w:r>
            <w:r>
              <w:rPr>
                <w:rFonts w:hint="eastAsia"/>
                <w:kern w:val="2"/>
                <w:sz w:val="24"/>
                <w:szCs w:val="24"/>
                <w:highlight w:val="none"/>
              </w:rPr>
              <w:t>以</w:t>
            </w:r>
            <w:r>
              <w:rPr>
                <w:rFonts w:hint="eastAsia"/>
                <w:kern w:val="2"/>
                <w:sz w:val="24"/>
                <w:szCs w:val="24"/>
                <w:highlight w:val="none"/>
                <w:lang w:val="en-US" w:eastAsia="zh-CN"/>
              </w:rPr>
              <w:t>后</w:t>
            </w:r>
            <w:r>
              <w:rPr>
                <w:rFonts w:hint="eastAsia"/>
                <w:kern w:val="2"/>
                <w:sz w:val="24"/>
                <w:szCs w:val="24"/>
                <w:highlight w:val="none"/>
              </w:rPr>
              <w:t>每人按对应分值</w:t>
            </w:r>
            <w:r>
              <w:rPr>
                <w:rFonts w:hint="eastAsia"/>
                <w:kern w:val="2"/>
                <w:sz w:val="24"/>
                <w:szCs w:val="24"/>
                <w:highlight w:val="none"/>
                <w:lang w:val="en-US" w:eastAsia="zh-CN"/>
              </w:rPr>
              <w:t>5</w:t>
            </w:r>
            <w:r>
              <w:rPr>
                <w:kern w:val="2"/>
                <w:sz w:val="24"/>
                <w:szCs w:val="24"/>
                <w:highlight w:val="none"/>
              </w:rPr>
              <w:t>0%</w:t>
            </w:r>
            <w:r>
              <w:rPr>
                <w:rFonts w:hint="eastAsia"/>
                <w:kern w:val="2"/>
                <w:sz w:val="24"/>
                <w:szCs w:val="24"/>
                <w:highlight w:val="none"/>
              </w:rPr>
              <w:t>计算。</w:t>
            </w:r>
            <w:r>
              <w:rPr>
                <w:kern w:val="2"/>
                <w:sz w:val="24"/>
                <w:szCs w:val="24"/>
                <w:highlight w:val="none"/>
              </w:rPr>
              <w:t>（2）同一成果获不同</w:t>
            </w:r>
            <w:r>
              <w:rPr>
                <w:spacing w:val="-17"/>
                <w:kern w:val="2"/>
                <w:sz w:val="24"/>
                <w:szCs w:val="24"/>
                <w:highlight w:val="none"/>
              </w:rPr>
              <w:t>级别荣誉者，取其获奖</w:t>
            </w:r>
            <w:r>
              <w:rPr>
                <w:spacing w:val="-1"/>
                <w:kern w:val="2"/>
                <w:sz w:val="24"/>
                <w:szCs w:val="24"/>
                <w:highlight w:val="none"/>
              </w:rPr>
              <w:t>级别最高分算。</w:t>
            </w:r>
          </w:p>
        </w:tc>
        <w:tc>
          <w:tcPr>
            <w:tcW w:w="1200" w:type="dxa"/>
            <w:vAlign w:val="top"/>
          </w:tcPr>
          <w:p w14:paraId="2EE7A513">
            <w:pPr>
              <w:pStyle w:val="11"/>
              <w:tabs>
                <w:tab w:val="left" w:pos="1596"/>
              </w:tabs>
              <w:autoSpaceDE/>
              <w:autoSpaceDN/>
              <w:spacing w:before="0" w:line="360" w:lineRule="auto"/>
              <w:ind w:left="0" w:leftChars="0" w:firstLine="0" w:firstLineChars="0"/>
              <w:contextualSpacing/>
              <w:jc w:val="both"/>
              <w:rPr>
                <w:kern w:val="2"/>
                <w:sz w:val="24"/>
                <w:szCs w:val="24"/>
                <w:highlight w:val="none"/>
              </w:rPr>
            </w:pPr>
            <w:r>
              <w:rPr>
                <w:rFonts w:hint="eastAsia"/>
                <w:kern w:val="2"/>
                <w:sz w:val="24"/>
                <w:szCs w:val="24"/>
                <w:highlight w:val="none"/>
              </w:rPr>
              <w:t>国家级</w:t>
            </w:r>
          </w:p>
        </w:tc>
        <w:tc>
          <w:tcPr>
            <w:tcW w:w="1040" w:type="dxa"/>
            <w:vAlign w:val="top"/>
          </w:tcPr>
          <w:p w14:paraId="27905FC0">
            <w:pPr>
              <w:pStyle w:val="11"/>
              <w:tabs>
                <w:tab w:val="left" w:pos="1596"/>
              </w:tabs>
              <w:autoSpaceDE/>
              <w:autoSpaceDN/>
              <w:spacing w:before="0" w:line="360" w:lineRule="auto"/>
              <w:ind w:left="0" w:leftChars="0" w:firstLine="0" w:firstLineChars="0"/>
              <w:contextualSpacing/>
              <w:jc w:val="both"/>
              <w:rPr>
                <w:rFonts w:hint="eastAsia"/>
                <w:kern w:val="2"/>
                <w:sz w:val="24"/>
                <w:szCs w:val="24"/>
                <w:highlight w:val="none"/>
              </w:rPr>
            </w:pPr>
            <w:r>
              <w:rPr>
                <w:rFonts w:hint="eastAsia"/>
                <w:kern w:val="2"/>
                <w:sz w:val="24"/>
                <w:szCs w:val="24"/>
                <w:highlight w:val="none"/>
              </w:rPr>
              <w:t>一等/二等/三等</w:t>
            </w:r>
          </w:p>
        </w:tc>
        <w:tc>
          <w:tcPr>
            <w:tcW w:w="1355" w:type="dxa"/>
            <w:vAlign w:val="top"/>
          </w:tcPr>
          <w:p w14:paraId="4E01DDAE">
            <w:pPr>
              <w:pStyle w:val="11"/>
              <w:tabs>
                <w:tab w:val="left" w:pos="1596"/>
              </w:tabs>
              <w:autoSpaceDE/>
              <w:autoSpaceDN/>
              <w:spacing w:before="0" w:line="360" w:lineRule="auto"/>
              <w:ind w:left="0" w:leftChars="0" w:firstLine="0" w:firstLineChars="0"/>
              <w:contextualSpacing/>
              <w:jc w:val="center"/>
              <w:rPr>
                <w:rFonts w:hint="default" w:eastAsia="仿宋"/>
                <w:kern w:val="2"/>
                <w:sz w:val="24"/>
                <w:szCs w:val="24"/>
                <w:highlight w:val="none"/>
                <w:lang w:val="en-US" w:eastAsia="zh-CN"/>
              </w:rPr>
            </w:pPr>
            <w:r>
              <w:rPr>
                <w:rFonts w:hint="eastAsia"/>
                <w:kern w:val="2"/>
                <w:sz w:val="24"/>
                <w:szCs w:val="24"/>
                <w:highlight w:val="none"/>
                <w:lang w:val="en-US" w:eastAsia="zh-CN"/>
              </w:rPr>
              <w:t>100分/60分/20分</w:t>
            </w:r>
            <w:r>
              <w:rPr>
                <w:kern w:val="2"/>
                <w:sz w:val="24"/>
                <w:szCs w:val="24"/>
                <w:highlight w:val="none"/>
              </w:rPr>
              <w:t>（每项）</w:t>
            </w:r>
          </w:p>
        </w:tc>
        <w:tc>
          <w:tcPr>
            <w:tcW w:w="1355" w:type="dxa"/>
            <w:shd w:val="clear" w:color="auto" w:fill="auto"/>
            <w:vAlign w:val="top"/>
          </w:tcPr>
          <w:p w14:paraId="759E7E6A">
            <w:pPr>
              <w:pStyle w:val="11"/>
              <w:tabs>
                <w:tab w:val="left" w:pos="1596"/>
              </w:tabs>
              <w:autoSpaceDE/>
              <w:autoSpaceDN/>
              <w:spacing w:before="0" w:line="360" w:lineRule="auto"/>
              <w:ind w:left="0" w:leftChars="0" w:firstLine="0" w:firstLineChars="0"/>
              <w:contextualSpacing/>
              <w:jc w:val="center"/>
              <w:rPr>
                <w:rFonts w:hint="default" w:ascii="仿宋" w:hAnsi="仿宋" w:eastAsia="仿宋" w:cs="仿宋"/>
                <w:kern w:val="2"/>
                <w:sz w:val="24"/>
                <w:szCs w:val="24"/>
                <w:highlight w:val="none"/>
                <w:lang w:val="en-US" w:eastAsia="zh-CN" w:bidi="ar-SA"/>
              </w:rPr>
            </w:pPr>
            <w:r>
              <w:rPr>
                <w:rFonts w:hint="eastAsia"/>
                <w:kern w:val="2"/>
                <w:sz w:val="24"/>
                <w:szCs w:val="24"/>
                <w:highlight w:val="none"/>
                <w:lang w:val="en-US" w:eastAsia="zh-CN"/>
              </w:rPr>
              <w:t>60分/30分/10分</w:t>
            </w:r>
            <w:r>
              <w:rPr>
                <w:kern w:val="2"/>
                <w:sz w:val="24"/>
                <w:szCs w:val="24"/>
                <w:highlight w:val="none"/>
              </w:rPr>
              <w:t>（每项）</w:t>
            </w:r>
          </w:p>
        </w:tc>
        <w:tc>
          <w:tcPr>
            <w:tcW w:w="1355" w:type="dxa"/>
            <w:shd w:val="clear" w:color="auto" w:fill="auto"/>
            <w:vAlign w:val="top"/>
          </w:tcPr>
          <w:p w14:paraId="497839A0">
            <w:pPr>
              <w:pStyle w:val="11"/>
              <w:tabs>
                <w:tab w:val="left" w:pos="1596"/>
              </w:tabs>
              <w:autoSpaceDE/>
              <w:autoSpaceDN/>
              <w:spacing w:before="0" w:line="360" w:lineRule="auto"/>
              <w:ind w:left="0" w:leftChars="0" w:firstLine="0" w:firstLineChars="0"/>
              <w:contextualSpacing/>
              <w:jc w:val="center"/>
              <w:rPr>
                <w:rFonts w:hint="eastAsia" w:ascii="仿宋" w:hAnsi="仿宋" w:eastAsia="仿宋" w:cs="仿宋"/>
                <w:kern w:val="2"/>
                <w:sz w:val="24"/>
                <w:szCs w:val="24"/>
                <w:highlight w:val="none"/>
                <w:lang w:val="en-US" w:eastAsia="zh-CN" w:bidi="ar-SA"/>
              </w:rPr>
            </w:pPr>
            <w:r>
              <w:rPr>
                <w:rFonts w:hint="eastAsia"/>
                <w:spacing w:val="-27"/>
                <w:kern w:val="2"/>
                <w:sz w:val="24"/>
                <w:szCs w:val="24"/>
                <w:highlight w:val="none"/>
                <w:lang w:val="en-US" w:eastAsia="zh-CN"/>
              </w:rPr>
              <w:t>10</w:t>
            </w:r>
            <w:r>
              <w:rPr>
                <w:spacing w:val="-27"/>
                <w:kern w:val="2"/>
                <w:sz w:val="24"/>
                <w:szCs w:val="24"/>
                <w:highlight w:val="none"/>
              </w:rPr>
              <w:t>分</w:t>
            </w:r>
            <w:r>
              <w:rPr>
                <w:rFonts w:hint="eastAsia"/>
                <w:spacing w:val="-27"/>
                <w:kern w:val="2"/>
                <w:sz w:val="24"/>
                <w:szCs w:val="24"/>
                <w:highlight w:val="none"/>
              </w:rPr>
              <w:t xml:space="preserve"> </w:t>
            </w:r>
            <w:r>
              <w:rPr>
                <w:spacing w:val="-27"/>
                <w:kern w:val="2"/>
                <w:sz w:val="24"/>
                <w:szCs w:val="24"/>
                <w:highlight w:val="none"/>
              </w:rPr>
              <w:t xml:space="preserve">/ </w:t>
            </w:r>
            <w:r>
              <w:rPr>
                <w:rFonts w:hint="eastAsia"/>
                <w:spacing w:val="-27"/>
                <w:kern w:val="2"/>
                <w:sz w:val="24"/>
                <w:szCs w:val="24"/>
                <w:highlight w:val="none"/>
                <w:lang w:val="en-US" w:eastAsia="zh-CN"/>
              </w:rPr>
              <w:t>5</w:t>
            </w:r>
            <w:r>
              <w:rPr>
                <w:spacing w:val="-28"/>
                <w:kern w:val="2"/>
                <w:sz w:val="24"/>
                <w:szCs w:val="24"/>
                <w:highlight w:val="none"/>
              </w:rPr>
              <w:t xml:space="preserve"> 分</w:t>
            </w:r>
            <w:r>
              <w:rPr>
                <w:rFonts w:hint="eastAsia"/>
                <w:spacing w:val="-28"/>
                <w:kern w:val="2"/>
                <w:sz w:val="24"/>
                <w:szCs w:val="24"/>
                <w:highlight w:val="none"/>
              </w:rPr>
              <w:t xml:space="preserve"> </w:t>
            </w:r>
            <w:r>
              <w:rPr>
                <w:spacing w:val="-28"/>
                <w:kern w:val="2"/>
                <w:sz w:val="24"/>
                <w:szCs w:val="24"/>
                <w:highlight w:val="none"/>
              </w:rPr>
              <w:t>/</w:t>
            </w:r>
            <w:r>
              <w:rPr>
                <w:rFonts w:hint="eastAsia"/>
                <w:spacing w:val="-40"/>
                <w:kern w:val="2"/>
                <w:sz w:val="24"/>
                <w:szCs w:val="24"/>
                <w:highlight w:val="none"/>
              </w:rPr>
              <w:t xml:space="preserve"> </w:t>
            </w:r>
            <w:r>
              <w:rPr>
                <w:rFonts w:hint="eastAsia"/>
                <w:spacing w:val="-40"/>
                <w:kern w:val="2"/>
                <w:sz w:val="24"/>
                <w:szCs w:val="24"/>
                <w:highlight w:val="none"/>
                <w:lang w:val="en-US" w:eastAsia="zh-CN"/>
              </w:rPr>
              <w:t>3</w:t>
            </w:r>
            <w:r>
              <w:rPr>
                <w:spacing w:val="-40"/>
                <w:kern w:val="2"/>
                <w:sz w:val="24"/>
                <w:szCs w:val="24"/>
                <w:highlight w:val="none"/>
              </w:rPr>
              <w:t xml:space="preserve"> 分</w:t>
            </w:r>
            <w:r>
              <w:rPr>
                <w:kern w:val="2"/>
                <w:sz w:val="24"/>
                <w:szCs w:val="24"/>
                <w:highlight w:val="none"/>
              </w:rPr>
              <w:t>（每项）</w:t>
            </w:r>
          </w:p>
        </w:tc>
      </w:tr>
      <w:tr w14:paraId="4841B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8" w:hRule="atLeast"/>
          <w:jc w:val="center"/>
        </w:trPr>
        <w:tc>
          <w:tcPr>
            <w:tcW w:w="2082" w:type="dxa"/>
            <w:vMerge w:val="continue"/>
            <w:vAlign w:val="top"/>
          </w:tcPr>
          <w:p w14:paraId="3DFD98B2">
            <w:pPr>
              <w:pStyle w:val="11"/>
              <w:tabs>
                <w:tab w:val="left" w:pos="1596"/>
              </w:tabs>
              <w:autoSpaceDE/>
              <w:autoSpaceDN/>
              <w:spacing w:before="0" w:line="360" w:lineRule="auto"/>
              <w:ind w:left="0" w:leftChars="0" w:firstLine="0" w:firstLineChars="0"/>
              <w:contextualSpacing/>
              <w:jc w:val="both"/>
              <w:rPr>
                <w:kern w:val="2"/>
                <w:sz w:val="24"/>
                <w:szCs w:val="24"/>
                <w:highlight w:val="none"/>
              </w:rPr>
            </w:pPr>
          </w:p>
        </w:tc>
        <w:tc>
          <w:tcPr>
            <w:tcW w:w="1200" w:type="dxa"/>
            <w:vAlign w:val="top"/>
          </w:tcPr>
          <w:p w14:paraId="7EEA5F2B">
            <w:pPr>
              <w:pStyle w:val="11"/>
              <w:tabs>
                <w:tab w:val="left" w:pos="1596"/>
              </w:tabs>
              <w:autoSpaceDE/>
              <w:autoSpaceDN/>
              <w:spacing w:before="0" w:line="360" w:lineRule="auto"/>
              <w:ind w:left="0" w:leftChars="0" w:firstLine="0" w:firstLineChars="0"/>
              <w:contextualSpacing/>
              <w:jc w:val="both"/>
              <w:rPr>
                <w:spacing w:val="-11"/>
                <w:kern w:val="2"/>
                <w:sz w:val="24"/>
                <w:szCs w:val="24"/>
                <w:highlight w:val="none"/>
              </w:rPr>
            </w:pPr>
            <w:r>
              <w:rPr>
                <w:rFonts w:hint="eastAsia"/>
                <w:spacing w:val="-11"/>
                <w:kern w:val="2"/>
                <w:sz w:val="24"/>
                <w:szCs w:val="24"/>
                <w:highlight w:val="none"/>
              </w:rPr>
              <w:t>省级</w:t>
            </w:r>
          </w:p>
        </w:tc>
        <w:tc>
          <w:tcPr>
            <w:tcW w:w="1040" w:type="dxa"/>
            <w:vAlign w:val="top"/>
          </w:tcPr>
          <w:p w14:paraId="48DC050F">
            <w:pPr>
              <w:pStyle w:val="11"/>
              <w:tabs>
                <w:tab w:val="left" w:pos="1596"/>
              </w:tabs>
              <w:autoSpaceDE/>
              <w:autoSpaceDN/>
              <w:spacing w:before="0" w:line="360" w:lineRule="auto"/>
              <w:ind w:left="0" w:leftChars="0" w:firstLine="0" w:firstLineChars="0"/>
              <w:contextualSpacing/>
              <w:jc w:val="both"/>
              <w:rPr>
                <w:rFonts w:hint="eastAsia"/>
                <w:spacing w:val="-11"/>
                <w:kern w:val="2"/>
                <w:sz w:val="24"/>
                <w:szCs w:val="24"/>
                <w:highlight w:val="none"/>
              </w:rPr>
            </w:pPr>
            <w:r>
              <w:rPr>
                <w:rFonts w:hint="eastAsia"/>
                <w:spacing w:val="-11"/>
                <w:kern w:val="2"/>
                <w:sz w:val="24"/>
                <w:szCs w:val="24"/>
                <w:highlight w:val="none"/>
              </w:rPr>
              <w:t>一等/二等/三等</w:t>
            </w:r>
          </w:p>
        </w:tc>
        <w:tc>
          <w:tcPr>
            <w:tcW w:w="1355" w:type="dxa"/>
            <w:shd w:val="clear" w:color="auto" w:fill="auto"/>
            <w:vAlign w:val="top"/>
          </w:tcPr>
          <w:p w14:paraId="65E4D01E">
            <w:pPr>
              <w:pStyle w:val="11"/>
              <w:tabs>
                <w:tab w:val="left" w:pos="1596"/>
              </w:tabs>
              <w:autoSpaceDE/>
              <w:autoSpaceDN/>
              <w:spacing w:before="0" w:line="360" w:lineRule="auto"/>
              <w:ind w:left="0" w:leftChars="0" w:firstLine="0" w:firstLineChars="0"/>
              <w:contextualSpacing/>
              <w:jc w:val="center"/>
              <w:rPr>
                <w:rFonts w:hint="default" w:ascii="仿宋" w:hAnsi="仿宋" w:eastAsia="仿宋" w:cs="仿宋"/>
                <w:kern w:val="2"/>
                <w:sz w:val="24"/>
                <w:szCs w:val="24"/>
                <w:highlight w:val="none"/>
                <w:lang w:val="en-US" w:eastAsia="zh-CN" w:bidi="ar-SA"/>
              </w:rPr>
            </w:pPr>
            <w:r>
              <w:rPr>
                <w:rFonts w:hint="eastAsia"/>
                <w:kern w:val="2"/>
                <w:sz w:val="24"/>
                <w:szCs w:val="24"/>
                <w:highlight w:val="none"/>
                <w:lang w:val="en-US" w:eastAsia="zh-CN"/>
              </w:rPr>
              <w:t>20分/10分/5分</w:t>
            </w:r>
            <w:r>
              <w:rPr>
                <w:kern w:val="2"/>
                <w:sz w:val="24"/>
                <w:szCs w:val="24"/>
                <w:highlight w:val="none"/>
              </w:rPr>
              <w:t>（每项）</w:t>
            </w:r>
          </w:p>
        </w:tc>
        <w:tc>
          <w:tcPr>
            <w:tcW w:w="1355" w:type="dxa"/>
            <w:shd w:val="clear" w:color="auto" w:fill="auto"/>
            <w:vAlign w:val="top"/>
          </w:tcPr>
          <w:p w14:paraId="303FDCEA">
            <w:pPr>
              <w:pStyle w:val="11"/>
              <w:tabs>
                <w:tab w:val="left" w:pos="1596"/>
              </w:tabs>
              <w:autoSpaceDE/>
              <w:autoSpaceDN/>
              <w:spacing w:before="0" w:line="360" w:lineRule="auto"/>
              <w:ind w:left="0" w:leftChars="0" w:firstLine="0" w:firstLineChars="0"/>
              <w:contextualSpacing/>
              <w:jc w:val="center"/>
              <w:rPr>
                <w:rFonts w:hint="eastAsia" w:ascii="仿宋" w:hAnsi="仿宋" w:eastAsia="仿宋" w:cs="仿宋"/>
                <w:kern w:val="2"/>
                <w:sz w:val="24"/>
                <w:szCs w:val="24"/>
                <w:highlight w:val="none"/>
                <w:lang w:val="en-US" w:eastAsia="zh-CN" w:bidi="ar-SA"/>
              </w:rPr>
            </w:pPr>
            <w:r>
              <w:rPr>
                <w:rFonts w:hint="eastAsia"/>
                <w:kern w:val="2"/>
                <w:sz w:val="24"/>
                <w:szCs w:val="24"/>
                <w:highlight w:val="none"/>
                <w:lang w:val="en-US" w:eastAsia="zh-CN"/>
              </w:rPr>
              <w:t>10分/5分/3分/</w:t>
            </w:r>
            <w:r>
              <w:rPr>
                <w:kern w:val="2"/>
                <w:sz w:val="24"/>
                <w:szCs w:val="24"/>
                <w:highlight w:val="none"/>
              </w:rPr>
              <w:t>（每项）</w:t>
            </w:r>
          </w:p>
        </w:tc>
        <w:tc>
          <w:tcPr>
            <w:tcW w:w="1355" w:type="dxa"/>
            <w:shd w:val="clear" w:color="auto" w:fill="auto"/>
            <w:vAlign w:val="top"/>
          </w:tcPr>
          <w:p w14:paraId="4CD75ED5">
            <w:pPr>
              <w:pStyle w:val="11"/>
              <w:tabs>
                <w:tab w:val="left" w:pos="1596"/>
              </w:tabs>
              <w:autoSpaceDE/>
              <w:autoSpaceDN/>
              <w:spacing w:before="0" w:line="360" w:lineRule="auto"/>
              <w:ind w:left="0" w:leftChars="0" w:firstLine="0" w:firstLineChars="0"/>
              <w:contextualSpacing/>
              <w:jc w:val="center"/>
              <w:rPr>
                <w:rFonts w:hint="eastAsia" w:ascii="仿宋" w:hAnsi="仿宋" w:eastAsia="仿宋" w:cs="仿宋"/>
                <w:kern w:val="2"/>
                <w:sz w:val="24"/>
                <w:szCs w:val="24"/>
                <w:highlight w:val="none"/>
                <w:lang w:val="en-US" w:eastAsia="zh-CN" w:bidi="ar-SA"/>
              </w:rPr>
            </w:pPr>
            <w:r>
              <w:rPr>
                <w:rFonts w:hint="eastAsia"/>
                <w:spacing w:val="-28"/>
                <w:kern w:val="2"/>
                <w:sz w:val="24"/>
                <w:szCs w:val="24"/>
                <w:highlight w:val="none"/>
                <w:lang w:val="en-US" w:eastAsia="zh-CN"/>
              </w:rPr>
              <w:t>3</w:t>
            </w:r>
            <w:r>
              <w:rPr>
                <w:spacing w:val="-28"/>
                <w:kern w:val="2"/>
                <w:sz w:val="24"/>
                <w:szCs w:val="24"/>
                <w:highlight w:val="none"/>
              </w:rPr>
              <w:t xml:space="preserve"> 分</w:t>
            </w:r>
            <w:r>
              <w:rPr>
                <w:rFonts w:hint="eastAsia"/>
                <w:spacing w:val="-28"/>
                <w:kern w:val="2"/>
                <w:sz w:val="24"/>
                <w:szCs w:val="24"/>
                <w:highlight w:val="none"/>
              </w:rPr>
              <w:t xml:space="preserve"> </w:t>
            </w:r>
            <w:r>
              <w:rPr>
                <w:spacing w:val="-28"/>
                <w:kern w:val="2"/>
                <w:sz w:val="24"/>
                <w:szCs w:val="24"/>
                <w:highlight w:val="none"/>
              </w:rPr>
              <w:t xml:space="preserve">/ </w:t>
            </w:r>
            <w:r>
              <w:rPr>
                <w:rFonts w:hint="eastAsia"/>
                <w:spacing w:val="-28"/>
                <w:kern w:val="2"/>
                <w:sz w:val="24"/>
                <w:szCs w:val="24"/>
                <w:highlight w:val="none"/>
                <w:lang w:val="en-US" w:eastAsia="zh-CN"/>
              </w:rPr>
              <w:t>2</w:t>
            </w:r>
            <w:r>
              <w:rPr>
                <w:spacing w:val="-40"/>
                <w:kern w:val="2"/>
                <w:sz w:val="24"/>
                <w:szCs w:val="24"/>
                <w:highlight w:val="none"/>
              </w:rPr>
              <w:t xml:space="preserve"> 分</w:t>
            </w:r>
            <w:r>
              <w:rPr>
                <w:rFonts w:hint="eastAsia"/>
                <w:spacing w:val="-40"/>
                <w:kern w:val="2"/>
                <w:sz w:val="24"/>
                <w:szCs w:val="24"/>
                <w:highlight w:val="none"/>
              </w:rPr>
              <w:t xml:space="preserve"> </w:t>
            </w:r>
            <w:r>
              <w:rPr>
                <w:kern w:val="2"/>
                <w:sz w:val="24"/>
                <w:szCs w:val="24"/>
                <w:highlight w:val="none"/>
              </w:rPr>
              <w:t xml:space="preserve">/ </w:t>
            </w:r>
            <w:r>
              <w:rPr>
                <w:rFonts w:hint="eastAsia"/>
                <w:kern w:val="2"/>
                <w:sz w:val="24"/>
                <w:szCs w:val="24"/>
                <w:highlight w:val="none"/>
                <w:lang w:val="en-US" w:eastAsia="zh-CN"/>
              </w:rPr>
              <w:t>1</w:t>
            </w:r>
            <w:r>
              <w:rPr>
                <w:spacing w:val="-40"/>
                <w:kern w:val="2"/>
                <w:sz w:val="24"/>
                <w:szCs w:val="24"/>
                <w:highlight w:val="none"/>
              </w:rPr>
              <w:t>分</w:t>
            </w:r>
            <w:r>
              <w:rPr>
                <w:rFonts w:hint="eastAsia"/>
                <w:spacing w:val="-40"/>
                <w:kern w:val="2"/>
                <w:sz w:val="24"/>
                <w:szCs w:val="24"/>
                <w:highlight w:val="none"/>
              </w:rPr>
              <w:t xml:space="preserve"> </w:t>
            </w:r>
            <w:r>
              <w:rPr>
                <w:kern w:val="2"/>
                <w:sz w:val="24"/>
                <w:szCs w:val="24"/>
                <w:highlight w:val="none"/>
              </w:rPr>
              <w:t>（每项）</w:t>
            </w:r>
          </w:p>
        </w:tc>
      </w:tr>
      <w:tr w14:paraId="41571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3" w:hRule="atLeast"/>
          <w:jc w:val="center"/>
        </w:trPr>
        <w:tc>
          <w:tcPr>
            <w:tcW w:w="2082" w:type="dxa"/>
            <w:vMerge w:val="continue"/>
            <w:vAlign w:val="top"/>
          </w:tcPr>
          <w:p w14:paraId="5F239D52">
            <w:pPr>
              <w:pStyle w:val="11"/>
              <w:tabs>
                <w:tab w:val="left" w:pos="1596"/>
              </w:tabs>
              <w:autoSpaceDE/>
              <w:autoSpaceDN/>
              <w:spacing w:before="0" w:line="360" w:lineRule="auto"/>
              <w:ind w:left="0" w:leftChars="0" w:firstLine="0" w:firstLineChars="0"/>
              <w:contextualSpacing/>
              <w:jc w:val="both"/>
              <w:rPr>
                <w:kern w:val="2"/>
                <w:sz w:val="24"/>
                <w:szCs w:val="24"/>
                <w:highlight w:val="none"/>
              </w:rPr>
            </w:pPr>
          </w:p>
        </w:tc>
        <w:tc>
          <w:tcPr>
            <w:tcW w:w="1200" w:type="dxa"/>
            <w:vAlign w:val="top"/>
          </w:tcPr>
          <w:p w14:paraId="67A4D0F4">
            <w:pPr>
              <w:pStyle w:val="11"/>
              <w:tabs>
                <w:tab w:val="left" w:pos="1596"/>
              </w:tabs>
              <w:autoSpaceDE/>
              <w:autoSpaceDN/>
              <w:spacing w:before="0" w:line="360" w:lineRule="auto"/>
              <w:ind w:left="0" w:leftChars="0" w:firstLine="0" w:firstLineChars="0"/>
              <w:contextualSpacing/>
              <w:jc w:val="both"/>
              <w:rPr>
                <w:kern w:val="2"/>
                <w:sz w:val="24"/>
                <w:szCs w:val="24"/>
                <w:highlight w:val="none"/>
              </w:rPr>
            </w:pPr>
            <w:r>
              <w:rPr>
                <w:rFonts w:hint="eastAsia"/>
                <w:spacing w:val="-11"/>
                <w:kern w:val="2"/>
                <w:sz w:val="24"/>
                <w:szCs w:val="24"/>
                <w:highlight w:val="none"/>
              </w:rPr>
              <w:t>校级</w:t>
            </w:r>
          </w:p>
        </w:tc>
        <w:tc>
          <w:tcPr>
            <w:tcW w:w="1040" w:type="dxa"/>
            <w:vAlign w:val="top"/>
          </w:tcPr>
          <w:p w14:paraId="1B111350">
            <w:pPr>
              <w:pStyle w:val="11"/>
              <w:tabs>
                <w:tab w:val="left" w:pos="1596"/>
              </w:tabs>
              <w:autoSpaceDE/>
              <w:autoSpaceDN/>
              <w:spacing w:before="0" w:line="360" w:lineRule="auto"/>
              <w:ind w:left="0" w:leftChars="0" w:firstLine="0" w:firstLineChars="0"/>
              <w:contextualSpacing/>
              <w:jc w:val="both"/>
              <w:rPr>
                <w:rFonts w:hint="eastAsia"/>
                <w:spacing w:val="-11"/>
                <w:kern w:val="2"/>
                <w:sz w:val="24"/>
                <w:szCs w:val="24"/>
                <w:highlight w:val="none"/>
              </w:rPr>
            </w:pPr>
            <w:r>
              <w:rPr>
                <w:rFonts w:hint="eastAsia"/>
                <w:spacing w:val="-11"/>
                <w:kern w:val="2"/>
                <w:sz w:val="24"/>
                <w:szCs w:val="24"/>
                <w:highlight w:val="none"/>
              </w:rPr>
              <w:t>一等/二等/三等</w:t>
            </w:r>
          </w:p>
        </w:tc>
        <w:tc>
          <w:tcPr>
            <w:tcW w:w="1355" w:type="dxa"/>
            <w:shd w:val="clear" w:color="auto" w:fill="auto"/>
            <w:vAlign w:val="top"/>
          </w:tcPr>
          <w:p w14:paraId="57D80383">
            <w:pPr>
              <w:pStyle w:val="11"/>
              <w:tabs>
                <w:tab w:val="left" w:pos="1596"/>
              </w:tabs>
              <w:autoSpaceDE/>
              <w:autoSpaceDN/>
              <w:spacing w:before="0" w:line="360" w:lineRule="auto"/>
              <w:ind w:left="0" w:leftChars="0" w:firstLine="0" w:firstLineChars="0"/>
              <w:contextualSpacing/>
              <w:jc w:val="center"/>
              <w:rPr>
                <w:rFonts w:hint="default" w:ascii="仿宋" w:hAnsi="仿宋" w:eastAsia="仿宋" w:cs="仿宋"/>
                <w:kern w:val="2"/>
                <w:sz w:val="24"/>
                <w:szCs w:val="24"/>
                <w:highlight w:val="none"/>
                <w:lang w:val="en-US" w:eastAsia="zh-CN" w:bidi="ar-SA"/>
              </w:rPr>
            </w:pPr>
            <w:r>
              <w:rPr>
                <w:rFonts w:hint="eastAsia"/>
                <w:kern w:val="2"/>
                <w:sz w:val="24"/>
                <w:szCs w:val="24"/>
                <w:highlight w:val="none"/>
                <w:lang w:val="en-US" w:eastAsia="zh-CN"/>
              </w:rPr>
              <w:t>4分/3分/2分</w:t>
            </w:r>
            <w:r>
              <w:rPr>
                <w:kern w:val="2"/>
                <w:sz w:val="24"/>
                <w:szCs w:val="24"/>
                <w:highlight w:val="none"/>
              </w:rPr>
              <w:t>（每项）</w:t>
            </w:r>
          </w:p>
        </w:tc>
        <w:tc>
          <w:tcPr>
            <w:tcW w:w="1355" w:type="dxa"/>
            <w:shd w:val="clear" w:color="auto" w:fill="auto"/>
            <w:vAlign w:val="top"/>
          </w:tcPr>
          <w:p w14:paraId="0F1BE082">
            <w:pPr>
              <w:pStyle w:val="11"/>
              <w:tabs>
                <w:tab w:val="left" w:pos="1596"/>
              </w:tabs>
              <w:autoSpaceDE/>
              <w:autoSpaceDN/>
              <w:spacing w:before="0" w:line="360" w:lineRule="auto"/>
              <w:ind w:left="0" w:leftChars="0" w:firstLine="0" w:firstLineChars="0"/>
              <w:contextualSpacing/>
              <w:jc w:val="center"/>
              <w:rPr>
                <w:rFonts w:hint="eastAsia" w:ascii="仿宋" w:hAnsi="仿宋" w:eastAsia="仿宋" w:cs="仿宋"/>
                <w:kern w:val="2"/>
                <w:sz w:val="24"/>
                <w:szCs w:val="24"/>
                <w:highlight w:val="none"/>
                <w:lang w:val="en-US" w:eastAsia="zh-CN" w:bidi="ar-SA"/>
              </w:rPr>
            </w:pPr>
            <w:r>
              <w:rPr>
                <w:rFonts w:hint="eastAsia"/>
                <w:kern w:val="2"/>
                <w:sz w:val="24"/>
                <w:szCs w:val="24"/>
                <w:highlight w:val="none"/>
                <w:lang w:val="en-US" w:eastAsia="zh-CN"/>
              </w:rPr>
              <w:t>2分/1分/0.5分</w:t>
            </w:r>
            <w:r>
              <w:rPr>
                <w:kern w:val="2"/>
                <w:sz w:val="24"/>
                <w:szCs w:val="24"/>
                <w:highlight w:val="none"/>
              </w:rPr>
              <w:t>（每项）</w:t>
            </w:r>
          </w:p>
        </w:tc>
        <w:tc>
          <w:tcPr>
            <w:tcW w:w="1355" w:type="dxa"/>
            <w:shd w:val="clear" w:color="auto" w:fill="auto"/>
            <w:vAlign w:val="top"/>
          </w:tcPr>
          <w:p w14:paraId="53A63962">
            <w:pPr>
              <w:pStyle w:val="11"/>
              <w:tabs>
                <w:tab w:val="left" w:pos="1596"/>
              </w:tabs>
              <w:autoSpaceDE/>
              <w:autoSpaceDN/>
              <w:spacing w:before="0" w:line="360" w:lineRule="auto"/>
              <w:ind w:left="0" w:leftChars="0" w:firstLine="0" w:firstLineChars="0"/>
              <w:contextualSpacing/>
              <w:jc w:val="center"/>
              <w:rPr>
                <w:rFonts w:hint="eastAsia" w:ascii="仿宋" w:hAnsi="仿宋" w:eastAsia="仿宋" w:cs="仿宋"/>
                <w:kern w:val="2"/>
                <w:sz w:val="24"/>
                <w:szCs w:val="24"/>
                <w:highlight w:val="none"/>
                <w:lang w:val="en-US" w:eastAsia="zh-CN" w:bidi="ar-SA"/>
              </w:rPr>
            </w:pPr>
            <w:r>
              <w:rPr>
                <w:rFonts w:hint="eastAsia"/>
                <w:spacing w:val="-40"/>
                <w:kern w:val="2"/>
                <w:sz w:val="24"/>
                <w:szCs w:val="24"/>
                <w:highlight w:val="none"/>
                <w:lang w:val="en-US" w:eastAsia="zh-CN"/>
              </w:rPr>
              <w:t>0.8</w:t>
            </w:r>
            <w:r>
              <w:rPr>
                <w:spacing w:val="-40"/>
                <w:kern w:val="2"/>
                <w:sz w:val="24"/>
                <w:szCs w:val="24"/>
                <w:highlight w:val="none"/>
              </w:rPr>
              <w:t>分</w:t>
            </w:r>
            <w:r>
              <w:rPr>
                <w:rFonts w:hint="eastAsia"/>
                <w:spacing w:val="-40"/>
                <w:kern w:val="2"/>
                <w:sz w:val="24"/>
                <w:szCs w:val="24"/>
                <w:highlight w:val="none"/>
              </w:rPr>
              <w:t xml:space="preserve"> </w:t>
            </w:r>
            <w:r>
              <w:rPr>
                <w:kern w:val="2"/>
                <w:sz w:val="24"/>
                <w:szCs w:val="24"/>
                <w:highlight w:val="none"/>
              </w:rPr>
              <w:t xml:space="preserve">/ </w:t>
            </w:r>
            <w:r>
              <w:rPr>
                <w:rFonts w:hint="eastAsia"/>
                <w:kern w:val="2"/>
                <w:sz w:val="24"/>
                <w:szCs w:val="24"/>
                <w:highlight w:val="none"/>
                <w:lang w:val="en-US" w:eastAsia="zh-CN"/>
              </w:rPr>
              <w:t>0.5</w:t>
            </w:r>
            <w:r>
              <w:rPr>
                <w:spacing w:val="-40"/>
                <w:kern w:val="2"/>
                <w:sz w:val="24"/>
                <w:szCs w:val="24"/>
                <w:highlight w:val="none"/>
              </w:rPr>
              <w:t>分</w:t>
            </w:r>
            <w:r>
              <w:rPr>
                <w:rFonts w:hint="eastAsia"/>
                <w:spacing w:val="-40"/>
                <w:kern w:val="2"/>
                <w:sz w:val="24"/>
                <w:szCs w:val="24"/>
                <w:highlight w:val="none"/>
              </w:rPr>
              <w:t xml:space="preserve"> /</w:t>
            </w:r>
            <w:r>
              <w:rPr>
                <w:spacing w:val="-40"/>
                <w:kern w:val="2"/>
                <w:sz w:val="24"/>
                <w:szCs w:val="24"/>
                <w:highlight w:val="none"/>
              </w:rPr>
              <w:t xml:space="preserve"> 0.</w:t>
            </w:r>
            <w:r>
              <w:rPr>
                <w:rFonts w:hint="eastAsia"/>
                <w:spacing w:val="-40"/>
                <w:kern w:val="2"/>
                <w:sz w:val="24"/>
                <w:szCs w:val="24"/>
                <w:highlight w:val="none"/>
                <w:lang w:val="en-US" w:eastAsia="zh-CN"/>
              </w:rPr>
              <w:t>2</w:t>
            </w:r>
            <w:r>
              <w:rPr>
                <w:rFonts w:hint="eastAsia"/>
                <w:spacing w:val="-40"/>
                <w:kern w:val="2"/>
                <w:sz w:val="24"/>
                <w:szCs w:val="24"/>
                <w:highlight w:val="none"/>
              </w:rPr>
              <w:t>分</w:t>
            </w:r>
            <w:r>
              <w:rPr>
                <w:kern w:val="2"/>
                <w:sz w:val="24"/>
                <w:szCs w:val="24"/>
                <w:highlight w:val="none"/>
              </w:rPr>
              <w:t>（每项）</w:t>
            </w:r>
          </w:p>
        </w:tc>
      </w:tr>
      <w:tr w14:paraId="46D44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87" w:type="dxa"/>
            <w:gridSpan w:val="6"/>
          </w:tcPr>
          <w:p w14:paraId="16FD1D01">
            <w:pPr>
              <w:pStyle w:val="11"/>
              <w:tabs>
                <w:tab w:val="left" w:pos="1596"/>
              </w:tabs>
              <w:autoSpaceDE/>
              <w:autoSpaceDN/>
              <w:spacing w:before="0" w:line="360" w:lineRule="auto"/>
              <w:ind w:left="0" w:firstLine="480" w:firstLineChars="200"/>
              <w:contextualSpacing/>
              <w:jc w:val="both"/>
              <w:rPr>
                <w:kern w:val="2"/>
                <w:sz w:val="24"/>
                <w:szCs w:val="24"/>
                <w:highlight w:val="none"/>
              </w:rPr>
            </w:pPr>
            <w:r>
              <w:rPr>
                <w:rFonts w:hint="eastAsia" w:ascii="楷体" w:hAnsi="楷体" w:eastAsia="楷体" w:cs="楷体"/>
                <w:kern w:val="2"/>
                <w:sz w:val="24"/>
                <w:szCs w:val="24"/>
                <w:highlight w:val="none"/>
              </w:rPr>
              <w:t>注：关于学术科研竞赛的类别判定，严格依据证书上盖章落款单位进行认定。示例：以xxx协会为落款单位，不认定为省部级比赛。未在指导目录内的竞赛，</w:t>
            </w:r>
            <w:r>
              <w:rPr>
                <w:rFonts w:hint="eastAsia" w:ascii="楷体" w:hAnsi="楷体" w:eastAsia="楷体" w:cs="楷体"/>
                <w:kern w:val="2"/>
                <w:sz w:val="24"/>
                <w:szCs w:val="24"/>
                <w:highlight w:val="none"/>
                <w:lang w:val="en-US" w:eastAsia="zh-CN"/>
              </w:rPr>
              <w:t>以</w:t>
            </w:r>
            <w:r>
              <w:rPr>
                <w:rFonts w:hint="eastAsia" w:ascii="楷体" w:hAnsi="楷体" w:eastAsia="楷体" w:cs="楷体"/>
                <w:kern w:val="2"/>
                <w:sz w:val="24"/>
                <w:szCs w:val="24"/>
                <w:highlight w:val="none"/>
              </w:rPr>
              <w:t>学院研究生奖学金评审委员会认定为准。</w:t>
            </w:r>
          </w:p>
        </w:tc>
      </w:tr>
    </w:tbl>
    <w:p w14:paraId="25AB0AAE">
      <w:pPr>
        <w:pStyle w:val="3"/>
        <w:wordWrap w:val="0"/>
        <w:topLinePunct/>
        <w:autoSpaceDE/>
        <w:autoSpaceDN/>
        <w:spacing w:before="120" w:beforeLines="50" w:line="360" w:lineRule="auto"/>
        <w:ind w:left="0" w:firstLine="548" w:firstLineChars="200"/>
        <w:jc w:val="both"/>
        <w:rPr>
          <w:spacing w:val="-3"/>
          <w:sz w:val="28"/>
          <w:szCs w:val="28"/>
          <w:highlight w:val="none"/>
        </w:rPr>
      </w:pPr>
      <w:bookmarkStart w:id="0" w:name="_Hlk126823449"/>
      <w:r>
        <w:rPr>
          <w:rFonts w:hint="eastAsia"/>
          <w:spacing w:val="-3"/>
          <w:sz w:val="28"/>
          <w:szCs w:val="28"/>
          <w:highlight w:val="none"/>
        </w:rPr>
        <w:t>5</w:t>
      </w:r>
      <w:r>
        <w:rPr>
          <w:spacing w:val="-3"/>
          <w:sz w:val="28"/>
          <w:szCs w:val="28"/>
          <w:highlight w:val="none"/>
        </w:rPr>
        <w:t>.发表作品加分</w:t>
      </w:r>
    </w:p>
    <w:p w14:paraId="7552BBFE">
      <w:pPr>
        <w:pStyle w:val="3"/>
        <w:wordWrap w:val="0"/>
        <w:topLinePunct/>
        <w:autoSpaceDE/>
        <w:autoSpaceDN/>
        <w:spacing w:line="360" w:lineRule="auto"/>
        <w:ind w:left="0" w:firstLine="548" w:firstLineChars="200"/>
        <w:jc w:val="both"/>
        <w:rPr>
          <w:spacing w:val="-3"/>
          <w:sz w:val="28"/>
          <w:szCs w:val="28"/>
          <w:highlight w:val="none"/>
        </w:rPr>
      </w:pPr>
      <w:r>
        <w:rPr>
          <w:rFonts w:hint="eastAsia"/>
          <w:spacing w:val="-3"/>
          <w:sz w:val="28"/>
          <w:szCs w:val="28"/>
          <w:highlight w:val="none"/>
        </w:rPr>
        <w:t>（1）发表论文加分</w:t>
      </w:r>
    </w:p>
    <w:bookmarkEnd w:id="0"/>
    <w:p w14:paraId="67999953">
      <w:pPr>
        <w:pStyle w:val="3"/>
        <w:wordWrap w:val="0"/>
        <w:spacing w:line="360" w:lineRule="auto"/>
        <w:ind w:left="0" w:firstLine="548" w:firstLineChars="200"/>
        <w:rPr>
          <w:rFonts w:hint="eastAsia" w:eastAsia="仿宋"/>
          <w:spacing w:val="-3"/>
          <w:sz w:val="28"/>
          <w:szCs w:val="28"/>
          <w:highlight w:val="none"/>
          <w:lang w:eastAsia="zh-CN"/>
        </w:rPr>
      </w:pPr>
      <w:r>
        <w:rPr>
          <w:spacing w:val="-3"/>
          <w:sz w:val="28"/>
          <w:szCs w:val="28"/>
          <w:highlight w:val="none"/>
        </w:rPr>
        <w:t xml:space="preserve">A 类期刊论文：A0、A1、A2、A3、A4、A5 每篇分别为 </w:t>
      </w:r>
      <w:r>
        <w:rPr>
          <w:rFonts w:hint="eastAsia"/>
          <w:spacing w:val="-3"/>
          <w:sz w:val="28"/>
          <w:szCs w:val="28"/>
          <w:highlight w:val="none"/>
          <w:lang w:val="en-US" w:eastAsia="zh-CN"/>
        </w:rPr>
        <w:t>200</w:t>
      </w:r>
      <w:r>
        <w:rPr>
          <w:spacing w:val="-3"/>
          <w:sz w:val="28"/>
          <w:szCs w:val="28"/>
          <w:highlight w:val="none"/>
        </w:rPr>
        <w:t xml:space="preserve"> 分、</w:t>
      </w:r>
      <w:r>
        <w:rPr>
          <w:rFonts w:hint="eastAsia"/>
          <w:spacing w:val="-3"/>
          <w:sz w:val="28"/>
          <w:szCs w:val="28"/>
          <w:highlight w:val="none"/>
          <w:lang w:val="en-US" w:eastAsia="zh-CN"/>
        </w:rPr>
        <w:t>10</w:t>
      </w:r>
      <w:r>
        <w:rPr>
          <w:spacing w:val="-3"/>
          <w:sz w:val="28"/>
          <w:szCs w:val="28"/>
          <w:highlight w:val="none"/>
        </w:rPr>
        <w:t>0 分、70 分、</w:t>
      </w:r>
      <w:r>
        <w:rPr>
          <w:rFonts w:hint="eastAsia"/>
          <w:spacing w:val="-3"/>
          <w:sz w:val="28"/>
          <w:szCs w:val="28"/>
          <w:highlight w:val="none"/>
          <w:lang w:val="en-US" w:eastAsia="zh-CN"/>
        </w:rPr>
        <w:t>5</w:t>
      </w:r>
      <w:r>
        <w:rPr>
          <w:spacing w:val="-3"/>
          <w:sz w:val="28"/>
          <w:szCs w:val="28"/>
          <w:highlight w:val="none"/>
        </w:rPr>
        <w:t>0 分、</w:t>
      </w:r>
      <w:r>
        <w:rPr>
          <w:rFonts w:hint="eastAsia"/>
          <w:spacing w:val="-3"/>
          <w:sz w:val="28"/>
          <w:szCs w:val="28"/>
          <w:highlight w:val="none"/>
          <w:lang w:val="en-US" w:eastAsia="zh-CN"/>
        </w:rPr>
        <w:t>2</w:t>
      </w:r>
      <w:r>
        <w:rPr>
          <w:spacing w:val="-3"/>
          <w:sz w:val="28"/>
          <w:szCs w:val="28"/>
          <w:highlight w:val="none"/>
        </w:rPr>
        <w:t>0 分、</w:t>
      </w:r>
      <w:r>
        <w:rPr>
          <w:rFonts w:hint="eastAsia"/>
          <w:spacing w:val="-3"/>
          <w:sz w:val="28"/>
          <w:szCs w:val="28"/>
          <w:highlight w:val="none"/>
          <w:lang w:val="en-US" w:eastAsia="zh-CN"/>
        </w:rPr>
        <w:t>1</w:t>
      </w:r>
      <w:r>
        <w:rPr>
          <w:spacing w:val="-3"/>
          <w:sz w:val="28"/>
          <w:szCs w:val="28"/>
          <w:highlight w:val="none"/>
        </w:rPr>
        <w:t>0 分</w:t>
      </w:r>
      <w:r>
        <w:rPr>
          <w:rFonts w:hint="eastAsia"/>
          <w:spacing w:val="-3"/>
          <w:sz w:val="28"/>
          <w:szCs w:val="28"/>
          <w:highlight w:val="none"/>
          <w:lang w:eastAsia="zh-CN"/>
        </w:rPr>
        <w:t>。</w:t>
      </w:r>
    </w:p>
    <w:p w14:paraId="53427E1F">
      <w:pPr>
        <w:pStyle w:val="3"/>
        <w:wordWrap w:val="0"/>
        <w:spacing w:line="360" w:lineRule="auto"/>
        <w:ind w:left="0" w:firstLine="548" w:firstLineChars="200"/>
        <w:rPr>
          <w:spacing w:val="-3"/>
          <w:sz w:val="28"/>
          <w:szCs w:val="28"/>
          <w:highlight w:val="none"/>
        </w:rPr>
      </w:pPr>
      <w:r>
        <w:rPr>
          <w:spacing w:val="-3"/>
          <w:sz w:val="28"/>
          <w:szCs w:val="28"/>
          <w:highlight w:val="none"/>
        </w:rPr>
        <w:t>B 类期刊论文：B1、B2 分别为 20 分、10 分/篇。</w:t>
      </w:r>
    </w:p>
    <w:p w14:paraId="546B7959">
      <w:pPr>
        <w:pStyle w:val="3"/>
        <w:wordWrap w:val="0"/>
        <w:spacing w:line="360" w:lineRule="auto"/>
        <w:ind w:left="0" w:firstLine="548" w:firstLineChars="200"/>
        <w:rPr>
          <w:spacing w:val="-3"/>
          <w:sz w:val="28"/>
          <w:szCs w:val="28"/>
          <w:highlight w:val="none"/>
        </w:rPr>
      </w:pPr>
      <w:r>
        <w:rPr>
          <w:spacing w:val="-3"/>
          <w:sz w:val="28"/>
          <w:szCs w:val="28"/>
          <w:highlight w:val="none"/>
        </w:rPr>
        <w:t>C 类</w:t>
      </w:r>
      <w:r>
        <w:rPr>
          <w:rFonts w:hint="eastAsia"/>
          <w:spacing w:val="-3"/>
          <w:sz w:val="28"/>
          <w:szCs w:val="28"/>
          <w:highlight w:val="none"/>
        </w:rPr>
        <w:t>期刊</w:t>
      </w:r>
      <w:r>
        <w:rPr>
          <w:spacing w:val="-3"/>
          <w:sz w:val="28"/>
          <w:szCs w:val="28"/>
          <w:highlight w:val="none"/>
        </w:rPr>
        <w:t>论文每篇加 5 分。</w:t>
      </w:r>
    </w:p>
    <w:p w14:paraId="5B0A14FB">
      <w:pPr>
        <w:pStyle w:val="3"/>
        <w:spacing w:line="360" w:lineRule="auto"/>
        <w:ind w:left="0" w:firstLine="556" w:firstLineChars="200"/>
        <w:jc w:val="both"/>
        <w:rPr>
          <w:sz w:val="28"/>
          <w:szCs w:val="28"/>
          <w:highlight w:val="none"/>
        </w:rPr>
      </w:pPr>
      <w:r>
        <w:rPr>
          <w:spacing w:val="-1"/>
          <w:sz w:val="28"/>
          <w:szCs w:val="28"/>
          <w:highlight w:val="none"/>
        </w:rPr>
        <w:t>说明：</w:t>
      </w:r>
    </w:p>
    <w:p w14:paraId="30842D15">
      <w:pPr>
        <w:pStyle w:val="3"/>
        <w:wordWrap w:val="0"/>
        <w:spacing w:line="360" w:lineRule="auto"/>
        <w:ind w:left="0" w:firstLine="560" w:firstLineChars="200"/>
        <w:jc w:val="both"/>
        <w:rPr>
          <w:sz w:val="28"/>
          <w:szCs w:val="28"/>
          <w:highlight w:val="none"/>
        </w:rPr>
      </w:pPr>
      <w:r>
        <w:rPr>
          <w:sz w:val="28"/>
          <w:szCs w:val="28"/>
          <w:highlight w:val="none"/>
        </w:rPr>
        <w:t>①</w:t>
      </w:r>
      <w:r>
        <w:rPr>
          <w:rFonts w:hint="eastAsia"/>
          <w:sz w:val="28"/>
          <w:szCs w:val="28"/>
          <w:highlight w:val="none"/>
          <w:lang w:val="en-US" w:eastAsia="zh-CN"/>
        </w:rPr>
        <w:t>被</w:t>
      </w:r>
      <w:r>
        <w:rPr>
          <w:rFonts w:hint="eastAsia"/>
          <w:sz w:val="28"/>
          <w:szCs w:val="28"/>
          <w:highlight w:val="none"/>
        </w:rPr>
        <w:t>SCIE收录</w:t>
      </w:r>
      <w:r>
        <w:rPr>
          <w:rFonts w:hint="eastAsia"/>
          <w:sz w:val="28"/>
          <w:szCs w:val="28"/>
          <w:highlight w:val="none"/>
          <w:lang w:val="en-US" w:eastAsia="zh-CN"/>
        </w:rPr>
        <w:t>的A类论文</w:t>
      </w:r>
      <w:r>
        <w:rPr>
          <w:rFonts w:hint="eastAsia"/>
          <w:sz w:val="28"/>
          <w:szCs w:val="28"/>
          <w:highlight w:val="none"/>
          <w:lang w:eastAsia="zh-CN"/>
        </w:rPr>
        <w:t>，</w:t>
      </w:r>
      <w:r>
        <w:rPr>
          <w:rFonts w:hint="eastAsia"/>
          <w:sz w:val="28"/>
          <w:szCs w:val="28"/>
          <w:highlight w:val="none"/>
          <w:lang w:val="en-US" w:eastAsia="zh-CN"/>
        </w:rPr>
        <w:t>按照</w:t>
      </w:r>
      <w:r>
        <w:rPr>
          <w:sz w:val="28"/>
          <w:szCs w:val="28"/>
          <w:highlight w:val="none"/>
        </w:rPr>
        <w:t>中科院升级版大类进行分类。</w:t>
      </w:r>
      <w:r>
        <w:rPr>
          <w:rFonts w:hint="eastAsia"/>
          <w:sz w:val="28"/>
          <w:szCs w:val="28"/>
          <w:highlight w:val="none"/>
        </w:rPr>
        <w:t>部分高水平中文期刊</w:t>
      </w:r>
      <w:r>
        <w:rPr>
          <w:rFonts w:hint="eastAsia"/>
          <w:sz w:val="28"/>
          <w:szCs w:val="28"/>
          <w:highlight w:val="none"/>
          <w:lang w:val="en-US" w:eastAsia="zh-CN"/>
        </w:rPr>
        <w:t>论文由学院研究生奖学金评审委员会依据学院相关文件认定。</w:t>
      </w:r>
      <w:r>
        <w:rPr>
          <w:sz w:val="28"/>
          <w:szCs w:val="28"/>
          <w:highlight w:val="none"/>
        </w:rPr>
        <w:t>如果发表论文的期刊过去三年内列为中科院预警期刊，则按照B1类期刊论文赋分。对于开源SCI论文</w:t>
      </w:r>
      <w:r>
        <w:rPr>
          <w:rFonts w:hint="eastAsia"/>
          <w:sz w:val="28"/>
          <w:szCs w:val="28"/>
          <w:highlight w:val="none"/>
          <w:lang w:eastAsia="zh-CN"/>
        </w:rPr>
        <w:t>，</w:t>
      </w:r>
      <w:r>
        <w:rPr>
          <w:rFonts w:hint="eastAsia"/>
          <w:sz w:val="28"/>
          <w:szCs w:val="28"/>
          <w:highlight w:val="none"/>
          <w:lang w:val="en-US" w:eastAsia="zh-CN"/>
        </w:rPr>
        <w:t>由</w:t>
      </w:r>
      <w:r>
        <w:rPr>
          <w:sz w:val="28"/>
          <w:szCs w:val="28"/>
          <w:highlight w:val="none"/>
        </w:rPr>
        <w:t>学院研究生奖学金评审委员会</w:t>
      </w:r>
      <w:r>
        <w:rPr>
          <w:rFonts w:hint="eastAsia"/>
          <w:sz w:val="28"/>
          <w:szCs w:val="28"/>
          <w:highlight w:val="none"/>
          <w:lang w:val="en-US" w:eastAsia="zh-CN"/>
        </w:rPr>
        <w:t>认定文章类别</w:t>
      </w:r>
      <w:r>
        <w:rPr>
          <w:rFonts w:hint="eastAsia"/>
          <w:sz w:val="28"/>
          <w:szCs w:val="28"/>
          <w:highlight w:val="none"/>
        </w:rPr>
        <w:t>。</w:t>
      </w:r>
    </w:p>
    <w:p w14:paraId="71CE38B6">
      <w:pPr>
        <w:pStyle w:val="3"/>
        <w:wordWrap w:val="0"/>
        <w:spacing w:line="360" w:lineRule="auto"/>
        <w:ind w:left="0" w:firstLine="560" w:firstLineChars="200"/>
        <w:jc w:val="both"/>
        <w:rPr>
          <w:sz w:val="28"/>
          <w:szCs w:val="28"/>
          <w:highlight w:val="none"/>
        </w:rPr>
      </w:pPr>
      <w:r>
        <w:rPr>
          <w:sz w:val="28"/>
          <w:szCs w:val="28"/>
          <w:highlight w:val="none"/>
        </w:rPr>
        <w:t>②已录用未正式出版的需提供录用通知原件及论文缴费</w:t>
      </w:r>
      <w:r>
        <w:rPr>
          <w:spacing w:val="-1"/>
          <w:sz w:val="28"/>
          <w:szCs w:val="28"/>
          <w:highlight w:val="none"/>
        </w:rPr>
        <w:t>凭证或发票复印件及导师审核承诺书,上一年度评定学业奖学</w:t>
      </w:r>
      <w:r>
        <w:rPr>
          <w:sz w:val="28"/>
          <w:szCs w:val="28"/>
          <w:highlight w:val="none"/>
        </w:rPr>
        <w:t>金已用科研成果不允许再次使用,河北工业大学学报论文学业奖学金评定期间仅算一篇；</w:t>
      </w:r>
    </w:p>
    <w:p w14:paraId="4397CBEB">
      <w:pPr>
        <w:pStyle w:val="3"/>
        <w:wordWrap w:val="0"/>
        <w:spacing w:line="360" w:lineRule="auto"/>
        <w:ind w:left="0" w:firstLine="560" w:firstLineChars="200"/>
        <w:jc w:val="both"/>
        <w:rPr>
          <w:spacing w:val="-12"/>
          <w:w w:val="95"/>
          <w:sz w:val="28"/>
          <w:szCs w:val="28"/>
          <w:highlight w:val="none"/>
        </w:rPr>
      </w:pPr>
      <w:r>
        <w:rPr>
          <w:sz w:val="28"/>
          <w:szCs w:val="28"/>
          <w:highlight w:val="none"/>
        </w:rPr>
        <w:t>③</w:t>
      </w:r>
      <w:r>
        <w:rPr>
          <w:spacing w:val="-152"/>
          <w:sz w:val="28"/>
          <w:szCs w:val="28"/>
          <w:highlight w:val="none"/>
        </w:rPr>
        <w:t xml:space="preserve"> </w:t>
      </w:r>
      <w:r>
        <w:rPr>
          <w:spacing w:val="-10"/>
          <w:w w:val="95"/>
          <w:sz w:val="28"/>
          <w:szCs w:val="28"/>
          <w:highlight w:val="none"/>
        </w:rPr>
        <w:t xml:space="preserve">编译类论文按 </w:t>
      </w:r>
      <w:r>
        <w:rPr>
          <w:w w:val="95"/>
          <w:sz w:val="28"/>
          <w:szCs w:val="28"/>
          <w:highlight w:val="none"/>
        </w:rPr>
        <w:t>1</w:t>
      </w:r>
      <w:r>
        <w:rPr>
          <w:spacing w:val="-12"/>
          <w:w w:val="95"/>
          <w:sz w:val="28"/>
          <w:szCs w:val="28"/>
          <w:highlight w:val="none"/>
        </w:rPr>
        <w:t xml:space="preserve"> 分/篇计算；</w:t>
      </w:r>
    </w:p>
    <w:p w14:paraId="4BB2E9AC">
      <w:pPr>
        <w:pStyle w:val="3"/>
        <w:wordWrap w:val="0"/>
        <w:spacing w:line="360" w:lineRule="auto"/>
        <w:ind w:left="0" w:firstLine="560" w:firstLineChars="200"/>
        <w:jc w:val="both"/>
        <w:rPr>
          <w:spacing w:val="-12"/>
          <w:w w:val="95"/>
          <w:sz w:val="28"/>
          <w:szCs w:val="28"/>
          <w:highlight w:val="none"/>
        </w:rPr>
      </w:pPr>
      <w:r>
        <w:rPr>
          <w:sz w:val="28"/>
          <w:szCs w:val="28"/>
          <w:highlight w:val="none"/>
        </w:rPr>
        <w:t>④</w:t>
      </w:r>
      <w:r>
        <w:rPr>
          <w:rFonts w:hint="eastAsia"/>
          <w:spacing w:val="-12"/>
          <w:w w:val="95"/>
          <w:sz w:val="28"/>
          <w:szCs w:val="28"/>
          <w:highlight w:val="none"/>
        </w:rPr>
        <w:t>发表在学术会议上的会议论文按 D 类论文认定，如果会议论文被学术期刊收录可以按期刊论文同等级认定。</w:t>
      </w:r>
    </w:p>
    <w:p w14:paraId="35BF83A8">
      <w:pPr>
        <w:pStyle w:val="3"/>
        <w:wordWrap w:val="0"/>
        <w:spacing w:line="360" w:lineRule="auto"/>
        <w:ind w:left="0" w:firstLine="560" w:firstLineChars="200"/>
        <w:jc w:val="both"/>
        <w:rPr>
          <w:sz w:val="28"/>
          <w:szCs w:val="28"/>
          <w:highlight w:val="none"/>
        </w:rPr>
      </w:pPr>
      <w:r>
        <w:rPr>
          <w:rFonts w:hint="eastAsia"/>
          <w:sz w:val="28"/>
          <w:szCs w:val="28"/>
          <w:highlight w:val="none"/>
          <w:lang w:val="en-US" w:eastAsia="zh-CN"/>
        </w:rPr>
        <w:t>⑤</w:t>
      </w:r>
      <w:r>
        <w:rPr>
          <w:sz w:val="28"/>
          <w:szCs w:val="28"/>
          <w:highlight w:val="none"/>
        </w:rPr>
        <w:t>发表论文的其他情况由学院研究生奖学金评审委员会商定。</w:t>
      </w:r>
    </w:p>
    <w:p w14:paraId="0E9A947E">
      <w:pPr>
        <w:pStyle w:val="3"/>
        <w:wordWrap w:val="0"/>
        <w:topLinePunct/>
        <w:autoSpaceDE/>
        <w:autoSpaceDN/>
        <w:spacing w:line="360" w:lineRule="auto"/>
        <w:ind w:left="0" w:firstLine="480" w:firstLineChars="200"/>
        <w:jc w:val="both"/>
        <w:rPr>
          <w:rFonts w:hint="eastAsia" w:ascii="楷体" w:hAnsi="楷体" w:eastAsia="楷体" w:cs="楷体"/>
          <w:bCs/>
          <w:sz w:val="24"/>
          <w:szCs w:val="24"/>
          <w:highlight w:val="none"/>
          <w:lang w:val="en-US" w:eastAsia="zh-CN"/>
        </w:rPr>
      </w:pPr>
      <w:r>
        <w:rPr>
          <w:rFonts w:hint="eastAsia" w:ascii="楷体" w:hAnsi="楷体" w:eastAsia="楷体" w:cs="楷体"/>
          <w:bCs/>
          <w:sz w:val="24"/>
          <w:szCs w:val="24"/>
          <w:highlight w:val="none"/>
          <w:lang w:val="en-US" w:eastAsia="zh-CN"/>
        </w:rPr>
        <w:t>注：参加境外国际学术会议并作学术报告，等同于A1论文1篇/次；参加国内学术会议做学术报告并获最佳口头报告奖/论文奖等，等同于A3论文1篇/次。</w:t>
      </w:r>
    </w:p>
    <w:p w14:paraId="5542FF06">
      <w:pPr>
        <w:pStyle w:val="3"/>
        <w:wordWrap w:val="0"/>
        <w:topLinePunct/>
        <w:autoSpaceDE/>
        <w:autoSpaceDN/>
        <w:spacing w:line="360" w:lineRule="auto"/>
        <w:ind w:left="0" w:firstLine="548" w:firstLineChars="200"/>
        <w:jc w:val="both"/>
        <w:rPr>
          <w:spacing w:val="-3"/>
          <w:sz w:val="28"/>
          <w:szCs w:val="28"/>
          <w:highlight w:val="none"/>
        </w:rPr>
      </w:pPr>
      <w:r>
        <w:rPr>
          <w:rFonts w:hint="eastAsia"/>
          <w:spacing w:val="-3"/>
          <w:sz w:val="28"/>
          <w:szCs w:val="28"/>
          <w:highlight w:val="none"/>
        </w:rPr>
        <w:t>（2）出版专著加分</w:t>
      </w:r>
    </w:p>
    <w:p w14:paraId="60D71DBE">
      <w:pPr>
        <w:pStyle w:val="3"/>
        <w:spacing w:line="360" w:lineRule="auto"/>
        <w:ind w:left="0" w:firstLine="556" w:firstLineChars="200"/>
        <w:jc w:val="both"/>
        <w:rPr>
          <w:spacing w:val="-1"/>
          <w:sz w:val="28"/>
          <w:szCs w:val="28"/>
          <w:highlight w:val="none"/>
        </w:rPr>
      </w:pPr>
      <w:r>
        <w:rPr>
          <w:spacing w:val="-1"/>
          <w:sz w:val="28"/>
          <w:szCs w:val="28"/>
          <w:highlight w:val="none"/>
        </w:rPr>
        <w:t>研究生以第一作者（主编）出版与专业相关的专著（正式出版社）加</w:t>
      </w:r>
      <w:r>
        <w:rPr>
          <w:rFonts w:hint="eastAsia"/>
          <w:spacing w:val="-1"/>
          <w:sz w:val="28"/>
          <w:szCs w:val="28"/>
          <w:highlight w:val="none"/>
        </w:rPr>
        <w:t xml:space="preserve"> </w:t>
      </w:r>
      <w:r>
        <w:rPr>
          <w:spacing w:val="-1"/>
          <w:sz w:val="28"/>
          <w:szCs w:val="28"/>
          <w:highlight w:val="none"/>
        </w:rPr>
        <w:t>8 分；其他作者加</w:t>
      </w:r>
      <w:r>
        <w:rPr>
          <w:rFonts w:hint="eastAsia"/>
          <w:spacing w:val="-1"/>
          <w:sz w:val="28"/>
          <w:szCs w:val="28"/>
          <w:highlight w:val="none"/>
        </w:rPr>
        <w:t xml:space="preserve"> </w:t>
      </w:r>
      <w:r>
        <w:rPr>
          <w:spacing w:val="-1"/>
          <w:sz w:val="28"/>
          <w:szCs w:val="28"/>
          <w:highlight w:val="none"/>
        </w:rPr>
        <w:t>4 分；书中注明的编写人员加</w:t>
      </w:r>
      <w:r>
        <w:rPr>
          <w:rFonts w:hint="eastAsia"/>
          <w:spacing w:val="-1"/>
          <w:sz w:val="28"/>
          <w:szCs w:val="28"/>
          <w:highlight w:val="none"/>
        </w:rPr>
        <w:t xml:space="preserve"> </w:t>
      </w:r>
      <w:r>
        <w:rPr>
          <w:spacing w:val="-1"/>
          <w:sz w:val="28"/>
          <w:szCs w:val="28"/>
          <w:highlight w:val="none"/>
        </w:rPr>
        <w:t>2 分。必须有正式出版作品。</w:t>
      </w:r>
    </w:p>
    <w:p w14:paraId="53E00DA3">
      <w:pPr>
        <w:pStyle w:val="3"/>
        <w:wordWrap w:val="0"/>
        <w:topLinePunct/>
        <w:autoSpaceDE/>
        <w:autoSpaceDN/>
        <w:spacing w:line="360" w:lineRule="auto"/>
        <w:ind w:left="0" w:firstLine="548" w:firstLineChars="200"/>
        <w:jc w:val="both"/>
        <w:rPr>
          <w:spacing w:val="-3"/>
          <w:sz w:val="28"/>
          <w:szCs w:val="28"/>
          <w:highlight w:val="none"/>
        </w:rPr>
      </w:pPr>
      <w:r>
        <w:rPr>
          <w:rFonts w:hint="eastAsia"/>
          <w:spacing w:val="-3"/>
          <w:sz w:val="28"/>
          <w:szCs w:val="28"/>
          <w:highlight w:val="none"/>
        </w:rPr>
        <w:t>（3）地方标准及规范加分</w:t>
      </w:r>
    </w:p>
    <w:p w14:paraId="1D9C25F9">
      <w:pPr>
        <w:pStyle w:val="3"/>
        <w:wordWrap w:val="0"/>
        <w:topLinePunct/>
        <w:autoSpaceDE/>
        <w:autoSpaceDN/>
        <w:spacing w:line="360" w:lineRule="auto"/>
        <w:ind w:left="0" w:firstLine="548" w:firstLineChars="200"/>
        <w:jc w:val="both"/>
        <w:rPr>
          <w:spacing w:val="-3"/>
          <w:sz w:val="28"/>
          <w:szCs w:val="28"/>
          <w:highlight w:val="none"/>
        </w:rPr>
      </w:pPr>
      <w:r>
        <w:rPr>
          <w:rFonts w:hint="eastAsia"/>
          <w:spacing w:val="-3"/>
          <w:sz w:val="28"/>
          <w:szCs w:val="28"/>
          <w:highlight w:val="none"/>
        </w:rPr>
        <w:t>正式出版发行的地方标准前五位编写人员依次按照权重加8分 /</w:t>
      </w:r>
      <w:r>
        <w:rPr>
          <w:spacing w:val="-3"/>
          <w:sz w:val="28"/>
          <w:szCs w:val="28"/>
          <w:highlight w:val="none"/>
        </w:rPr>
        <w:t xml:space="preserve"> </w:t>
      </w:r>
      <w:r>
        <w:rPr>
          <w:rFonts w:hint="eastAsia"/>
          <w:spacing w:val="-3"/>
          <w:sz w:val="28"/>
          <w:szCs w:val="28"/>
          <w:highlight w:val="none"/>
        </w:rPr>
        <w:t>6分 /</w:t>
      </w:r>
      <w:r>
        <w:rPr>
          <w:spacing w:val="-3"/>
          <w:sz w:val="28"/>
          <w:szCs w:val="28"/>
          <w:highlight w:val="none"/>
        </w:rPr>
        <w:t xml:space="preserve"> </w:t>
      </w:r>
      <w:r>
        <w:rPr>
          <w:rFonts w:hint="eastAsia"/>
          <w:spacing w:val="-3"/>
          <w:sz w:val="28"/>
          <w:szCs w:val="28"/>
          <w:highlight w:val="none"/>
        </w:rPr>
        <w:t>4分 /</w:t>
      </w:r>
      <w:r>
        <w:rPr>
          <w:spacing w:val="-3"/>
          <w:sz w:val="28"/>
          <w:szCs w:val="28"/>
          <w:highlight w:val="none"/>
        </w:rPr>
        <w:t xml:space="preserve"> </w:t>
      </w:r>
      <w:r>
        <w:rPr>
          <w:rFonts w:hint="eastAsia"/>
          <w:spacing w:val="-3"/>
          <w:sz w:val="28"/>
          <w:szCs w:val="28"/>
          <w:highlight w:val="none"/>
        </w:rPr>
        <w:t>2分 /</w:t>
      </w:r>
      <w:r>
        <w:rPr>
          <w:spacing w:val="-3"/>
          <w:sz w:val="28"/>
          <w:szCs w:val="28"/>
          <w:highlight w:val="none"/>
        </w:rPr>
        <w:t xml:space="preserve"> </w:t>
      </w:r>
      <w:r>
        <w:rPr>
          <w:rFonts w:hint="eastAsia"/>
          <w:spacing w:val="-3"/>
          <w:sz w:val="28"/>
          <w:szCs w:val="28"/>
          <w:highlight w:val="none"/>
        </w:rPr>
        <w:t>1分。</w:t>
      </w:r>
    </w:p>
    <w:p w14:paraId="5C149A00">
      <w:pPr>
        <w:tabs>
          <w:tab w:val="left" w:pos="1656"/>
        </w:tabs>
        <w:wordWrap w:val="0"/>
        <w:topLinePunct/>
        <w:autoSpaceDE/>
        <w:autoSpaceDN/>
        <w:spacing w:line="360" w:lineRule="auto"/>
        <w:ind w:firstLine="560" w:firstLineChars="200"/>
        <w:jc w:val="both"/>
        <w:rPr>
          <w:sz w:val="28"/>
          <w:szCs w:val="28"/>
          <w:highlight w:val="none"/>
        </w:rPr>
      </w:pPr>
      <w:r>
        <w:rPr>
          <w:rFonts w:hint="eastAsia"/>
          <w:sz w:val="28"/>
          <w:szCs w:val="28"/>
          <w:highlight w:val="none"/>
        </w:rPr>
        <w:t>6</w:t>
      </w:r>
      <w:r>
        <w:rPr>
          <w:sz w:val="28"/>
          <w:szCs w:val="28"/>
          <w:highlight w:val="none"/>
        </w:rPr>
        <w:t>.</w:t>
      </w:r>
      <w:r>
        <w:rPr>
          <w:rFonts w:hint="eastAsia"/>
          <w:sz w:val="28"/>
          <w:szCs w:val="28"/>
          <w:highlight w:val="none"/>
        </w:rPr>
        <w:t>学术活动加分</w:t>
      </w:r>
    </w:p>
    <w:p w14:paraId="01F6E789">
      <w:pPr>
        <w:pStyle w:val="3"/>
        <w:wordWrap w:val="0"/>
        <w:topLinePunct/>
        <w:autoSpaceDE/>
        <w:autoSpaceDN/>
        <w:spacing w:line="360" w:lineRule="auto"/>
        <w:ind w:left="0" w:firstLine="548" w:firstLineChars="200"/>
        <w:jc w:val="both"/>
        <w:rPr>
          <w:rFonts w:hint="eastAsia"/>
          <w:spacing w:val="-3"/>
          <w:sz w:val="28"/>
          <w:szCs w:val="28"/>
          <w:highlight w:val="none"/>
        </w:rPr>
      </w:pPr>
      <w:r>
        <w:rPr>
          <w:rFonts w:hint="eastAsia"/>
          <w:spacing w:val="-3"/>
          <w:sz w:val="28"/>
          <w:szCs w:val="28"/>
          <w:highlight w:val="none"/>
        </w:rPr>
        <w:t>参加河北工业大学研究生会组织的学术讲座每次可加 0.1</w:t>
      </w:r>
      <w:r>
        <w:rPr>
          <w:spacing w:val="-3"/>
          <w:sz w:val="28"/>
          <w:szCs w:val="28"/>
          <w:highlight w:val="none"/>
        </w:rPr>
        <w:t xml:space="preserve"> </w:t>
      </w:r>
      <w:r>
        <w:rPr>
          <w:rFonts w:hint="eastAsia"/>
          <w:spacing w:val="-3"/>
          <w:sz w:val="28"/>
          <w:szCs w:val="28"/>
          <w:highlight w:val="none"/>
        </w:rPr>
        <w:t>分，讲座参与情况统计以院研究生会签到名单为准。</w:t>
      </w:r>
    </w:p>
    <w:p w14:paraId="78197FC9">
      <w:pPr>
        <w:pStyle w:val="3"/>
        <w:wordWrap w:val="0"/>
        <w:topLinePunct/>
        <w:autoSpaceDE/>
        <w:autoSpaceDN/>
        <w:spacing w:line="360" w:lineRule="auto"/>
        <w:ind w:left="0" w:firstLine="548" w:firstLineChars="200"/>
        <w:jc w:val="both"/>
        <w:rPr>
          <w:rFonts w:hint="eastAsia"/>
          <w:spacing w:val="-3"/>
          <w:sz w:val="28"/>
          <w:szCs w:val="28"/>
          <w:highlight w:val="none"/>
        </w:rPr>
      </w:pPr>
      <w:r>
        <w:rPr>
          <w:rFonts w:hint="eastAsia"/>
          <w:spacing w:val="-3"/>
          <w:sz w:val="28"/>
          <w:szCs w:val="28"/>
          <w:highlight w:val="none"/>
        </w:rPr>
        <w:t>学生在学术论坛上汇报算作学术活动加分，如获奖按具体奖项等级对应学术竞赛等级予以加分。</w:t>
      </w:r>
    </w:p>
    <w:p w14:paraId="108BF6D2">
      <w:pPr>
        <w:pStyle w:val="2"/>
        <w:spacing w:before="240" w:beforeLines="100" w:after="120" w:afterLines="50" w:line="360" w:lineRule="auto"/>
        <w:ind w:left="0" w:firstLine="602" w:firstLineChars="200"/>
        <w:rPr>
          <w:sz w:val="30"/>
          <w:szCs w:val="30"/>
          <w:highlight w:val="none"/>
        </w:rPr>
      </w:pPr>
      <w:r>
        <w:rPr>
          <w:sz w:val="30"/>
          <w:szCs w:val="30"/>
          <w:highlight w:val="none"/>
        </w:rPr>
        <w:t>三、文体模块</w:t>
      </w:r>
    </w:p>
    <w:p w14:paraId="28A73AED">
      <w:pPr>
        <w:pStyle w:val="3"/>
        <w:numPr>
          <w:ilvl w:val="0"/>
          <w:numId w:val="2"/>
        </w:numPr>
        <w:spacing w:before="120" w:beforeLines="50" w:after="120" w:afterLines="50" w:line="360" w:lineRule="auto"/>
        <w:jc w:val="both"/>
        <w:rPr>
          <w:b/>
          <w:bCs/>
          <w:sz w:val="30"/>
          <w:szCs w:val="30"/>
          <w:highlight w:val="none"/>
        </w:rPr>
      </w:pPr>
      <w:r>
        <w:rPr>
          <w:b/>
          <w:bCs/>
          <w:sz w:val="30"/>
          <w:szCs w:val="30"/>
          <w:highlight w:val="none"/>
        </w:rPr>
        <w:t>文体总分计算</w:t>
      </w:r>
    </w:p>
    <w:p w14:paraId="7A60957C">
      <w:pPr>
        <w:tabs>
          <w:tab w:val="left" w:pos="1347"/>
        </w:tabs>
        <w:wordWrap w:val="0"/>
        <w:topLinePunct/>
        <w:autoSpaceDE/>
        <w:autoSpaceDN/>
        <w:spacing w:line="360" w:lineRule="auto"/>
        <w:ind w:firstLine="560" w:firstLineChars="200"/>
        <w:jc w:val="both"/>
        <w:rPr>
          <w:sz w:val="28"/>
          <w:szCs w:val="28"/>
          <w:highlight w:val="none"/>
        </w:rPr>
      </w:pPr>
      <w:r>
        <w:rPr>
          <w:rFonts w:hint="eastAsia"/>
          <w:sz w:val="28"/>
          <w:szCs w:val="28"/>
          <w:highlight w:val="none"/>
        </w:rPr>
        <w:t>1</w:t>
      </w:r>
      <w:r>
        <w:rPr>
          <w:sz w:val="28"/>
          <w:szCs w:val="28"/>
          <w:highlight w:val="none"/>
        </w:rPr>
        <w:t>.文体总分=基本分+加减分。</w:t>
      </w:r>
    </w:p>
    <w:p w14:paraId="6C01FBFF">
      <w:pPr>
        <w:tabs>
          <w:tab w:val="left" w:pos="1347"/>
        </w:tabs>
        <w:wordWrap w:val="0"/>
        <w:topLinePunct/>
        <w:autoSpaceDE/>
        <w:autoSpaceDN/>
        <w:spacing w:line="360" w:lineRule="auto"/>
        <w:ind w:firstLine="520" w:firstLineChars="200"/>
        <w:jc w:val="both"/>
        <w:rPr>
          <w:sz w:val="28"/>
          <w:szCs w:val="28"/>
          <w:highlight w:val="none"/>
        </w:rPr>
      </w:pPr>
      <w:r>
        <w:rPr>
          <w:rFonts w:hint="eastAsia"/>
          <w:spacing w:val="-10"/>
          <w:sz w:val="28"/>
          <w:szCs w:val="28"/>
          <w:highlight w:val="none"/>
        </w:rPr>
        <w:t>2</w:t>
      </w:r>
      <w:r>
        <w:rPr>
          <w:spacing w:val="-10"/>
          <w:sz w:val="28"/>
          <w:szCs w:val="28"/>
          <w:highlight w:val="none"/>
        </w:rPr>
        <w:t xml:space="preserve">.文体总分基本分为 </w:t>
      </w:r>
      <w:r>
        <w:rPr>
          <w:sz w:val="28"/>
          <w:szCs w:val="28"/>
          <w:highlight w:val="none"/>
        </w:rPr>
        <w:t>6</w:t>
      </w:r>
      <w:r>
        <w:rPr>
          <w:spacing w:val="-24"/>
          <w:sz w:val="28"/>
          <w:szCs w:val="28"/>
          <w:highlight w:val="none"/>
        </w:rPr>
        <w:t xml:space="preserve"> 分，满分为 </w:t>
      </w:r>
      <w:r>
        <w:rPr>
          <w:sz w:val="28"/>
          <w:szCs w:val="28"/>
          <w:highlight w:val="none"/>
        </w:rPr>
        <w:t>10</w:t>
      </w:r>
      <w:r>
        <w:rPr>
          <w:spacing w:val="-27"/>
          <w:sz w:val="28"/>
          <w:szCs w:val="28"/>
          <w:highlight w:val="none"/>
        </w:rPr>
        <w:t xml:space="preserve"> 分，超过 </w:t>
      </w:r>
      <w:r>
        <w:rPr>
          <w:sz w:val="28"/>
          <w:szCs w:val="28"/>
          <w:highlight w:val="none"/>
        </w:rPr>
        <w:t>10</w:t>
      </w:r>
      <w:r>
        <w:rPr>
          <w:spacing w:val="-26"/>
          <w:sz w:val="28"/>
          <w:szCs w:val="28"/>
          <w:highlight w:val="none"/>
        </w:rPr>
        <w:t xml:space="preserve"> 分以</w:t>
      </w:r>
      <w:r>
        <w:rPr>
          <w:spacing w:val="-1"/>
          <w:sz w:val="28"/>
          <w:szCs w:val="28"/>
          <w:highlight w:val="none"/>
        </w:rPr>
        <w:t>10</w:t>
      </w:r>
      <w:r>
        <w:rPr>
          <w:spacing w:val="-21"/>
          <w:sz w:val="28"/>
          <w:szCs w:val="28"/>
          <w:highlight w:val="none"/>
        </w:rPr>
        <w:t xml:space="preserve"> 分计。</w:t>
      </w:r>
    </w:p>
    <w:p w14:paraId="4227080C">
      <w:pPr>
        <w:pStyle w:val="3"/>
        <w:numPr>
          <w:ilvl w:val="0"/>
          <w:numId w:val="2"/>
        </w:numPr>
        <w:spacing w:before="120" w:beforeLines="50" w:after="120" w:afterLines="50" w:line="360" w:lineRule="auto"/>
        <w:jc w:val="both"/>
        <w:rPr>
          <w:b/>
          <w:bCs/>
          <w:sz w:val="30"/>
          <w:szCs w:val="30"/>
          <w:highlight w:val="none"/>
        </w:rPr>
      </w:pPr>
      <w:r>
        <w:rPr>
          <w:b/>
          <w:bCs/>
          <w:sz w:val="30"/>
          <w:szCs w:val="30"/>
          <w:highlight w:val="none"/>
        </w:rPr>
        <w:t>加分情况</w:t>
      </w:r>
    </w:p>
    <w:p w14:paraId="25B7F6FD">
      <w:pPr>
        <w:tabs>
          <w:tab w:val="left" w:pos="1347"/>
        </w:tabs>
        <w:wordWrap w:val="0"/>
        <w:topLinePunct/>
        <w:autoSpaceDE/>
        <w:autoSpaceDN/>
        <w:spacing w:line="360" w:lineRule="auto"/>
        <w:ind w:firstLine="532" w:firstLineChars="200"/>
        <w:jc w:val="both"/>
        <w:rPr>
          <w:sz w:val="28"/>
          <w:szCs w:val="28"/>
          <w:highlight w:val="none"/>
        </w:rPr>
      </w:pPr>
      <w:r>
        <w:rPr>
          <w:rFonts w:hint="eastAsia"/>
          <w:spacing w:val="-7"/>
          <w:sz w:val="28"/>
          <w:szCs w:val="28"/>
          <w:highlight w:val="none"/>
        </w:rPr>
        <w:t>1</w:t>
      </w:r>
      <w:r>
        <w:rPr>
          <w:spacing w:val="-7"/>
          <w:sz w:val="28"/>
          <w:szCs w:val="28"/>
          <w:highlight w:val="none"/>
        </w:rPr>
        <w:t xml:space="preserve">.校级及以上运动会第一名加 </w:t>
      </w:r>
      <w:r>
        <w:rPr>
          <w:sz w:val="28"/>
          <w:szCs w:val="28"/>
          <w:highlight w:val="none"/>
        </w:rPr>
        <w:t>4</w:t>
      </w:r>
      <w:r>
        <w:rPr>
          <w:spacing w:val="-16"/>
          <w:sz w:val="28"/>
          <w:szCs w:val="28"/>
          <w:highlight w:val="none"/>
        </w:rPr>
        <w:t xml:space="preserve"> 分/项，</w:t>
      </w:r>
      <w:r>
        <w:rPr>
          <w:sz w:val="28"/>
          <w:szCs w:val="28"/>
          <w:highlight w:val="none"/>
        </w:rPr>
        <w:t>2-3</w:t>
      </w:r>
      <w:r>
        <w:rPr>
          <w:spacing w:val="-40"/>
          <w:sz w:val="28"/>
          <w:szCs w:val="28"/>
          <w:highlight w:val="none"/>
        </w:rPr>
        <w:t xml:space="preserve"> 名加 </w:t>
      </w:r>
      <w:r>
        <w:rPr>
          <w:sz w:val="28"/>
          <w:szCs w:val="28"/>
          <w:highlight w:val="none"/>
        </w:rPr>
        <w:t>3</w:t>
      </w:r>
      <w:r>
        <w:rPr>
          <w:spacing w:val="-26"/>
          <w:sz w:val="28"/>
          <w:szCs w:val="28"/>
          <w:highlight w:val="none"/>
        </w:rPr>
        <w:t xml:space="preserve"> 分/</w:t>
      </w:r>
      <w:r>
        <w:rPr>
          <w:spacing w:val="-152"/>
          <w:sz w:val="28"/>
          <w:szCs w:val="28"/>
          <w:highlight w:val="none"/>
        </w:rPr>
        <w:t xml:space="preserve"> </w:t>
      </w:r>
      <w:r>
        <w:rPr>
          <w:spacing w:val="-1"/>
          <w:sz w:val="28"/>
          <w:szCs w:val="28"/>
          <w:highlight w:val="none"/>
        </w:rPr>
        <w:t>项，4-6</w:t>
      </w:r>
      <w:r>
        <w:rPr>
          <w:spacing w:val="-41"/>
          <w:sz w:val="28"/>
          <w:szCs w:val="28"/>
          <w:highlight w:val="none"/>
        </w:rPr>
        <w:t xml:space="preserve"> 名加 </w:t>
      </w:r>
      <w:r>
        <w:rPr>
          <w:spacing w:val="-1"/>
          <w:sz w:val="28"/>
          <w:szCs w:val="28"/>
          <w:highlight w:val="none"/>
        </w:rPr>
        <w:t>2</w:t>
      </w:r>
      <w:r>
        <w:rPr>
          <w:spacing w:val="-17"/>
          <w:sz w:val="28"/>
          <w:szCs w:val="28"/>
          <w:highlight w:val="none"/>
        </w:rPr>
        <w:t xml:space="preserve"> 分/项，</w:t>
      </w:r>
      <w:r>
        <w:rPr>
          <w:sz w:val="28"/>
          <w:szCs w:val="28"/>
          <w:highlight w:val="none"/>
        </w:rPr>
        <w:t>7-8</w:t>
      </w:r>
      <w:r>
        <w:rPr>
          <w:spacing w:val="-40"/>
          <w:sz w:val="28"/>
          <w:szCs w:val="28"/>
          <w:highlight w:val="none"/>
        </w:rPr>
        <w:t xml:space="preserve"> 名加 </w:t>
      </w:r>
      <w:r>
        <w:rPr>
          <w:sz w:val="28"/>
          <w:szCs w:val="28"/>
          <w:highlight w:val="none"/>
        </w:rPr>
        <w:t>1</w:t>
      </w:r>
      <w:r>
        <w:rPr>
          <w:spacing w:val="-9"/>
          <w:sz w:val="28"/>
          <w:szCs w:val="28"/>
          <w:highlight w:val="none"/>
        </w:rPr>
        <w:t xml:space="preserve"> 分/项，可以累加。</w:t>
      </w:r>
    </w:p>
    <w:p w14:paraId="006663B9">
      <w:pPr>
        <w:tabs>
          <w:tab w:val="left" w:pos="1345"/>
        </w:tabs>
        <w:wordWrap w:val="0"/>
        <w:topLinePunct/>
        <w:autoSpaceDE/>
        <w:autoSpaceDN/>
        <w:spacing w:line="360" w:lineRule="auto"/>
        <w:ind w:firstLine="560" w:firstLineChars="200"/>
        <w:jc w:val="both"/>
        <w:rPr>
          <w:sz w:val="28"/>
          <w:szCs w:val="28"/>
          <w:highlight w:val="none"/>
        </w:rPr>
      </w:pPr>
      <w:r>
        <w:rPr>
          <w:rFonts w:hint="eastAsia"/>
          <w:sz w:val="28"/>
          <w:szCs w:val="28"/>
          <w:highlight w:val="none"/>
        </w:rPr>
        <w:t>2</w:t>
      </w:r>
      <w:r>
        <w:rPr>
          <w:sz w:val="28"/>
          <w:szCs w:val="28"/>
          <w:highlight w:val="none"/>
        </w:rPr>
        <w:t>.文体类其他竞赛：参加校级以上（含校级）文艺、体</w:t>
      </w:r>
      <w:r>
        <w:rPr>
          <w:spacing w:val="-3"/>
          <w:sz w:val="28"/>
          <w:szCs w:val="28"/>
          <w:highlight w:val="none"/>
        </w:rPr>
        <w:t>育活动和其它相关活动</w:t>
      </w:r>
      <w:r>
        <w:rPr>
          <w:spacing w:val="-2"/>
          <w:sz w:val="28"/>
          <w:szCs w:val="28"/>
          <w:highlight w:val="none"/>
        </w:rPr>
        <w:t>（如科技文化节、社团文化节、文艺会</w:t>
      </w:r>
      <w:r>
        <w:rPr>
          <w:spacing w:val="-3"/>
          <w:sz w:val="28"/>
          <w:szCs w:val="28"/>
          <w:highlight w:val="none"/>
        </w:rPr>
        <w:t>演，十佳歌手等）等获奖励或表彰，以相关证书或文件为依据（一次活动中获多项奖励时，取最高分值</w:t>
      </w:r>
      <w:r>
        <w:rPr>
          <w:spacing w:val="-2"/>
          <w:sz w:val="28"/>
          <w:szCs w:val="28"/>
          <w:highlight w:val="none"/>
        </w:rPr>
        <w:t>）；团体参与竞赛获</w:t>
      </w:r>
      <w:r>
        <w:rPr>
          <w:spacing w:val="-7"/>
          <w:sz w:val="28"/>
          <w:szCs w:val="28"/>
          <w:highlight w:val="none"/>
        </w:rPr>
        <w:t>奖的，团体成员得分按</w:t>
      </w:r>
      <w:r>
        <w:rPr>
          <w:rFonts w:hint="eastAsia"/>
          <w:spacing w:val="-7"/>
          <w:sz w:val="28"/>
          <w:szCs w:val="28"/>
          <w:highlight w:val="none"/>
        </w:rPr>
        <w:t>“获奖层次”加分</w:t>
      </w:r>
      <w:r>
        <w:rPr>
          <w:spacing w:val="-7"/>
          <w:sz w:val="28"/>
          <w:szCs w:val="28"/>
          <w:highlight w:val="none"/>
        </w:rPr>
        <w:t xml:space="preserve">的 </w:t>
      </w:r>
      <w:r>
        <w:rPr>
          <w:sz w:val="28"/>
          <w:szCs w:val="28"/>
          <w:highlight w:val="none"/>
        </w:rPr>
        <w:t>50%计算。</w:t>
      </w:r>
    </w:p>
    <w:p w14:paraId="75A04A85">
      <w:pPr>
        <w:pStyle w:val="3"/>
        <w:wordWrap w:val="0"/>
        <w:topLinePunct/>
        <w:autoSpaceDE/>
        <w:autoSpaceDN/>
        <w:spacing w:line="360" w:lineRule="auto"/>
        <w:ind w:left="0" w:firstLine="556" w:firstLineChars="200"/>
        <w:jc w:val="both"/>
        <w:rPr>
          <w:spacing w:val="-1"/>
          <w:sz w:val="28"/>
          <w:szCs w:val="28"/>
          <w:highlight w:val="none"/>
        </w:rPr>
      </w:pPr>
      <w:r>
        <w:rPr>
          <w:spacing w:val="-1"/>
          <w:sz w:val="28"/>
          <w:szCs w:val="28"/>
          <w:highlight w:val="none"/>
        </w:rPr>
        <w:t>具体见下表：</w:t>
      </w: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512"/>
        <w:gridCol w:w="2511"/>
        <w:gridCol w:w="2511"/>
      </w:tblGrid>
      <w:tr w14:paraId="071D8F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0" w:type="auto"/>
            <w:gridSpan w:val="3"/>
            <w:vAlign w:val="center"/>
          </w:tcPr>
          <w:p w14:paraId="77ECFFAD">
            <w:pPr>
              <w:pStyle w:val="12"/>
              <w:spacing w:before="113"/>
              <w:ind w:left="2532" w:right="2524"/>
              <w:jc w:val="center"/>
              <w:rPr>
                <w:sz w:val="24"/>
                <w:szCs w:val="24"/>
                <w:highlight w:val="none"/>
              </w:rPr>
            </w:pPr>
            <w:r>
              <w:rPr>
                <w:spacing w:val="-1"/>
                <w:sz w:val="24"/>
                <w:szCs w:val="24"/>
                <w:highlight w:val="none"/>
              </w:rPr>
              <w:t>文体类其他竞赛获奖分</w:t>
            </w:r>
          </w:p>
        </w:tc>
      </w:tr>
      <w:tr w14:paraId="24EC3F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0" w:type="auto"/>
            <w:vAlign w:val="center"/>
          </w:tcPr>
          <w:p w14:paraId="6203EF57">
            <w:pPr>
              <w:pStyle w:val="12"/>
              <w:spacing w:before="112"/>
              <w:ind w:left="776" w:right="770"/>
              <w:jc w:val="center"/>
              <w:rPr>
                <w:sz w:val="24"/>
                <w:szCs w:val="24"/>
                <w:highlight w:val="none"/>
              </w:rPr>
            </w:pPr>
            <w:r>
              <w:rPr>
                <w:spacing w:val="-1"/>
                <w:sz w:val="24"/>
                <w:szCs w:val="24"/>
                <w:highlight w:val="none"/>
              </w:rPr>
              <w:t>项目级别</w:t>
            </w:r>
          </w:p>
        </w:tc>
        <w:tc>
          <w:tcPr>
            <w:tcW w:w="0" w:type="auto"/>
            <w:tcBorders>
              <w:right w:val="single" w:color="auto" w:sz="4" w:space="0"/>
            </w:tcBorders>
            <w:vAlign w:val="center"/>
          </w:tcPr>
          <w:p w14:paraId="55475D24">
            <w:pPr>
              <w:pStyle w:val="12"/>
              <w:spacing w:before="112"/>
              <w:ind w:left="775" w:right="770"/>
              <w:jc w:val="center"/>
              <w:rPr>
                <w:sz w:val="24"/>
                <w:szCs w:val="24"/>
                <w:highlight w:val="none"/>
              </w:rPr>
            </w:pPr>
            <w:r>
              <w:rPr>
                <w:spacing w:val="-1"/>
                <w:sz w:val="24"/>
                <w:szCs w:val="24"/>
                <w:highlight w:val="none"/>
              </w:rPr>
              <w:t>获奖层次</w:t>
            </w:r>
          </w:p>
        </w:tc>
        <w:tc>
          <w:tcPr>
            <w:tcW w:w="0" w:type="auto"/>
            <w:tcBorders>
              <w:top w:val="single" w:color="auto" w:sz="4" w:space="0"/>
              <w:left w:val="single" w:color="auto" w:sz="4" w:space="0"/>
              <w:bottom w:val="single" w:color="auto" w:sz="4" w:space="0"/>
              <w:right w:val="single" w:color="auto" w:sz="4" w:space="0"/>
            </w:tcBorders>
            <w:vAlign w:val="center"/>
          </w:tcPr>
          <w:p w14:paraId="6BD64BAB">
            <w:pPr>
              <w:pStyle w:val="12"/>
              <w:spacing w:before="112"/>
              <w:ind w:left="777" w:right="768"/>
              <w:jc w:val="center"/>
              <w:rPr>
                <w:sz w:val="24"/>
                <w:szCs w:val="24"/>
                <w:highlight w:val="none"/>
              </w:rPr>
            </w:pPr>
            <w:r>
              <w:rPr>
                <w:spacing w:val="-1"/>
                <w:sz w:val="24"/>
                <w:szCs w:val="24"/>
                <w:highlight w:val="none"/>
              </w:rPr>
              <w:t>加分额度</w:t>
            </w:r>
          </w:p>
        </w:tc>
      </w:tr>
      <w:tr w14:paraId="692968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0" w:type="auto"/>
            <w:vMerge w:val="restart"/>
            <w:vAlign w:val="center"/>
          </w:tcPr>
          <w:p w14:paraId="10085E61">
            <w:pPr>
              <w:pStyle w:val="12"/>
              <w:spacing w:before="1"/>
              <w:ind w:left="640"/>
              <w:jc w:val="both"/>
              <w:rPr>
                <w:sz w:val="24"/>
                <w:szCs w:val="24"/>
                <w:highlight w:val="none"/>
              </w:rPr>
            </w:pPr>
            <w:r>
              <w:rPr>
                <w:spacing w:val="-1"/>
                <w:sz w:val="24"/>
                <w:szCs w:val="24"/>
                <w:highlight w:val="none"/>
              </w:rPr>
              <w:t>国家级比赛</w:t>
            </w:r>
          </w:p>
        </w:tc>
        <w:tc>
          <w:tcPr>
            <w:tcW w:w="0" w:type="auto"/>
            <w:vAlign w:val="center"/>
          </w:tcPr>
          <w:p w14:paraId="143DF53B">
            <w:pPr>
              <w:pStyle w:val="12"/>
              <w:spacing w:line="360" w:lineRule="auto"/>
              <w:jc w:val="center"/>
              <w:rPr>
                <w:sz w:val="24"/>
                <w:szCs w:val="24"/>
                <w:highlight w:val="none"/>
              </w:rPr>
            </w:pPr>
            <w:r>
              <w:rPr>
                <w:spacing w:val="-1"/>
                <w:sz w:val="24"/>
                <w:szCs w:val="24"/>
                <w:highlight w:val="none"/>
              </w:rPr>
              <w:t>一等奖</w:t>
            </w:r>
          </w:p>
        </w:tc>
        <w:tc>
          <w:tcPr>
            <w:tcW w:w="0" w:type="auto"/>
            <w:vAlign w:val="center"/>
          </w:tcPr>
          <w:p w14:paraId="5521DCE9">
            <w:pPr>
              <w:pStyle w:val="12"/>
              <w:spacing w:line="360" w:lineRule="auto"/>
              <w:jc w:val="center"/>
              <w:rPr>
                <w:sz w:val="24"/>
                <w:szCs w:val="24"/>
                <w:highlight w:val="none"/>
              </w:rPr>
            </w:pPr>
            <w:r>
              <w:rPr>
                <w:sz w:val="24"/>
                <w:szCs w:val="24"/>
                <w:highlight w:val="none"/>
              </w:rPr>
              <w:t>5.0</w:t>
            </w:r>
          </w:p>
        </w:tc>
      </w:tr>
      <w:tr w14:paraId="2D6434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0" w:type="auto"/>
            <w:vMerge w:val="continue"/>
            <w:tcBorders>
              <w:top w:val="nil"/>
            </w:tcBorders>
            <w:vAlign w:val="center"/>
          </w:tcPr>
          <w:p w14:paraId="075F5862">
            <w:pPr>
              <w:jc w:val="both"/>
              <w:rPr>
                <w:sz w:val="24"/>
                <w:szCs w:val="24"/>
                <w:highlight w:val="none"/>
              </w:rPr>
            </w:pPr>
          </w:p>
        </w:tc>
        <w:tc>
          <w:tcPr>
            <w:tcW w:w="0" w:type="auto"/>
            <w:tcBorders>
              <w:bottom w:val="single" w:color="auto" w:sz="4" w:space="0"/>
            </w:tcBorders>
            <w:vAlign w:val="center"/>
          </w:tcPr>
          <w:p w14:paraId="08D7609C">
            <w:pPr>
              <w:pStyle w:val="12"/>
              <w:spacing w:line="360" w:lineRule="auto"/>
              <w:jc w:val="center"/>
              <w:rPr>
                <w:sz w:val="24"/>
                <w:szCs w:val="24"/>
                <w:highlight w:val="none"/>
              </w:rPr>
            </w:pPr>
            <w:r>
              <w:rPr>
                <w:spacing w:val="-1"/>
                <w:sz w:val="24"/>
                <w:szCs w:val="24"/>
                <w:highlight w:val="none"/>
              </w:rPr>
              <w:t>二等奖</w:t>
            </w:r>
          </w:p>
        </w:tc>
        <w:tc>
          <w:tcPr>
            <w:tcW w:w="0" w:type="auto"/>
            <w:tcBorders>
              <w:bottom w:val="single" w:color="auto" w:sz="4" w:space="0"/>
            </w:tcBorders>
            <w:vAlign w:val="center"/>
          </w:tcPr>
          <w:p w14:paraId="0D701C5E">
            <w:pPr>
              <w:pStyle w:val="12"/>
              <w:spacing w:line="360" w:lineRule="auto"/>
              <w:jc w:val="center"/>
              <w:rPr>
                <w:sz w:val="24"/>
                <w:szCs w:val="24"/>
                <w:highlight w:val="none"/>
              </w:rPr>
            </w:pPr>
            <w:r>
              <w:rPr>
                <w:sz w:val="24"/>
                <w:szCs w:val="24"/>
                <w:highlight w:val="none"/>
              </w:rPr>
              <w:t>4.0</w:t>
            </w:r>
          </w:p>
        </w:tc>
      </w:tr>
      <w:tr w14:paraId="6C3942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0" w:type="auto"/>
            <w:vMerge w:val="continue"/>
            <w:tcBorders>
              <w:top w:val="nil"/>
              <w:right w:val="single" w:color="auto" w:sz="4" w:space="0"/>
            </w:tcBorders>
            <w:vAlign w:val="center"/>
          </w:tcPr>
          <w:p w14:paraId="230B3055">
            <w:pPr>
              <w:jc w:val="both"/>
              <w:rPr>
                <w:sz w:val="24"/>
                <w:szCs w:val="24"/>
                <w:highlight w:val="none"/>
              </w:rPr>
            </w:pPr>
          </w:p>
        </w:tc>
        <w:tc>
          <w:tcPr>
            <w:tcW w:w="0" w:type="auto"/>
            <w:tcBorders>
              <w:top w:val="single" w:color="auto" w:sz="4" w:space="0"/>
              <w:left w:val="single" w:color="auto" w:sz="4" w:space="0"/>
              <w:bottom w:val="single" w:color="auto" w:sz="4" w:space="0"/>
              <w:right w:val="single" w:color="auto" w:sz="4" w:space="0"/>
            </w:tcBorders>
            <w:vAlign w:val="center"/>
          </w:tcPr>
          <w:p w14:paraId="20306EC5">
            <w:pPr>
              <w:pStyle w:val="12"/>
              <w:spacing w:line="360" w:lineRule="auto"/>
              <w:jc w:val="center"/>
              <w:rPr>
                <w:sz w:val="24"/>
                <w:szCs w:val="24"/>
                <w:highlight w:val="none"/>
              </w:rPr>
            </w:pPr>
            <w:r>
              <w:rPr>
                <w:spacing w:val="-1"/>
                <w:sz w:val="24"/>
                <w:szCs w:val="24"/>
                <w:highlight w:val="none"/>
              </w:rPr>
              <w:t>三等奖</w:t>
            </w:r>
          </w:p>
        </w:tc>
        <w:tc>
          <w:tcPr>
            <w:tcW w:w="0" w:type="auto"/>
            <w:tcBorders>
              <w:top w:val="single" w:color="auto" w:sz="4" w:space="0"/>
              <w:left w:val="single" w:color="auto" w:sz="4" w:space="0"/>
              <w:bottom w:val="single" w:color="auto" w:sz="4" w:space="0"/>
              <w:right w:val="single" w:color="auto" w:sz="4" w:space="0"/>
            </w:tcBorders>
            <w:vAlign w:val="center"/>
          </w:tcPr>
          <w:p w14:paraId="08980900">
            <w:pPr>
              <w:pStyle w:val="12"/>
              <w:spacing w:line="360" w:lineRule="auto"/>
              <w:jc w:val="center"/>
              <w:rPr>
                <w:sz w:val="24"/>
                <w:szCs w:val="24"/>
                <w:highlight w:val="none"/>
              </w:rPr>
            </w:pPr>
            <w:r>
              <w:rPr>
                <w:sz w:val="24"/>
                <w:szCs w:val="24"/>
                <w:highlight w:val="none"/>
              </w:rPr>
              <w:t>3.0</w:t>
            </w:r>
          </w:p>
        </w:tc>
      </w:tr>
      <w:tr w14:paraId="04E62C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0" w:type="auto"/>
            <w:vMerge w:val="restart"/>
            <w:vAlign w:val="center"/>
          </w:tcPr>
          <w:p w14:paraId="43B3B7FC">
            <w:pPr>
              <w:pStyle w:val="12"/>
              <w:ind w:left="640"/>
              <w:jc w:val="both"/>
              <w:rPr>
                <w:sz w:val="24"/>
                <w:szCs w:val="24"/>
                <w:highlight w:val="none"/>
              </w:rPr>
            </w:pPr>
            <w:r>
              <w:rPr>
                <w:spacing w:val="-1"/>
                <w:sz w:val="24"/>
                <w:szCs w:val="24"/>
                <w:highlight w:val="none"/>
              </w:rPr>
              <w:t>省市级比赛</w:t>
            </w:r>
          </w:p>
        </w:tc>
        <w:tc>
          <w:tcPr>
            <w:tcW w:w="0" w:type="auto"/>
            <w:tcBorders>
              <w:top w:val="single" w:color="auto" w:sz="4" w:space="0"/>
            </w:tcBorders>
            <w:vAlign w:val="center"/>
          </w:tcPr>
          <w:p w14:paraId="26DEE939">
            <w:pPr>
              <w:pStyle w:val="12"/>
              <w:spacing w:line="360" w:lineRule="auto"/>
              <w:jc w:val="center"/>
              <w:rPr>
                <w:sz w:val="24"/>
                <w:szCs w:val="24"/>
                <w:highlight w:val="none"/>
              </w:rPr>
            </w:pPr>
            <w:r>
              <w:rPr>
                <w:spacing w:val="-1"/>
                <w:sz w:val="24"/>
                <w:szCs w:val="24"/>
                <w:highlight w:val="none"/>
              </w:rPr>
              <w:t>一等奖</w:t>
            </w:r>
          </w:p>
        </w:tc>
        <w:tc>
          <w:tcPr>
            <w:tcW w:w="0" w:type="auto"/>
            <w:tcBorders>
              <w:top w:val="single" w:color="auto" w:sz="4" w:space="0"/>
            </w:tcBorders>
            <w:vAlign w:val="center"/>
          </w:tcPr>
          <w:p w14:paraId="7E46109C">
            <w:pPr>
              <w:pStyle w:val="12"/>
              <w:spacing w:line="360" w:lineRule="auto"/>
              <w:jc w:val="center"/>
              <w:rPr>
                <w:sz w:val="24"/>
                <w:szCs w:val="24"/>
                <w:highlight w:val="none"/>
              </w:rPr>
            </w:pPr>
            <w:r>
              <w:rPr>
                <w:sz w:val="24"/>
                <w:szCs w:val="24"/>
                <w:highlight w:val="none"/>
              </w:rPr>
              <w:t>3.0</w:t>
            </w:r>
          </w:p>
        </w:tc>
      </w:tr>
      <w:tr w14:paraId="3D9ED8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0" w:type="auto"/>
            <w:vMerge w:val="continue"/>
            <w:tcBorders>
              <w:top w:val="nil"/>
            </w:tcBorders>
            <w:vAlign w:val="center"/>
          </w:tcPr>
          <w:p w14:paraId="34DA9195">
            <w:pPr>
              <w:jc w:val="center"/>
              <w:rPr>
                <w:sz w:val="24"/>
                <w:szCs w:val="24"/>
                <w:highlight w:val="none"/>
              </w:rPr>
            </w:pPr>
          </w:p>
        </w:tc>
        <w:tc>
          <w:tcPr>
            <w:tcW w:w="0" w:type="auto"/>
            <w:vAlign w:val="center"/>
          </w:tcPr>
          <w:p w14:paraId="49583C94">
            <w:pPr>
              <w:pStyle w:val="12"/>
              <w:spacing w:line="360" w:lineRule="auto"/>
              <w:jc w:val="center"/>
              <w:rPr>
                <w:sz w:val="24"/>
                <w:szCs w:val="24"/>
                <w:highlight w:val="none"/>
              </w:rPr>
            </w:pPr>
            <w:r>
              <w:rPr>
                <w:spacing w:val="-1"/>
                <w:sz w:val="24"/>
                <w:szCs w:val="24"/>
                <w:highlight w:val="none"/>
              </w:rPr>
              <w:t>二等奖</w:t>
            </w:r>
          </w:p>
        </w:tc>
        <w:tc>
          <w:tcPr>
            <w:tcW w:w="0" w:type="auto"/>
            <w:vAlign w:val="center"/>
          </w:tcPr>
          <w:p w14:paraId="0906A481">
            <w:pPr>
              <w:pStyle w:val="12"/>
              <w:spacing w:line="360" w:lineRule="auto"/>
              <w:jc w:val="center"/>
              <w:rPr>
                <w:sz w:val="24"/>
                <w:szCs w:val="24"/>
                <w:highlight w:val="none"/>
              </w:rPr>
            </w:pPr>
            <w:r>
              <w:rPr>
                <w:sz w:val="24"/>
                <w:szCs w:val="24"/>
                <w:highlight w:val="none"/>
              </w:rPr>
              <w:t>2.5</w:t>
            </w:r>
          </w:p>
        </w:tc>
      </w:tr>
      <w:tr w14:paraId="723E09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0" w:type="auto"/>
            <w:vMerge w:val="continue"/>
            <w:tcBorders>
              <w:top w:val="nil"/>
            </w:tcBorders>
            <w:vAlign w:val="center"/>
          </w:tcPr>
          <w:p w14:paraId="06485004">
            <w:pPr>
              <w:jc w:val="center"/>
              <w:rPr>
                <w:sz w:val="24"/>
                <w:szCs w:val="24"/>
                <w:highlight w:val="none"/>
              </w:rPr>
            </w:pPr>
          </w:p>
        </w:tc>
        <w:tc>
          <w:tcPr>
            <w:tcW w:w="0" w:type="auto"/>
            <w:vAlign w:val="center"/>
          </w:tcPr>
          <w:p w14:paraId="1830801E">
            <w:pPr>
              <w:pStyle w:val="12"/>
              <w:spacing w:line="360" w:lineRule="auto"/>
              <w:jc w:val="center"/>
              <w:rPr>
                <w:sz w:val="24"/>
                <w:szCs w:val="24"/>
                <w:highlight w:val="none"/>
              </w:rPr>
            </w:pPr>
            <w:r>
              <w:rPr>
                <w:spacing w:val="-1"/>
                <w:sz w:val="24"/>
                <w:szCs w:val="24"/>
                <w:highlight w:val="none"/>
              </w:rPr>
              <w:t>三等奖</w:t>
            </w:r>
          </w:p>
        </w:tc>
        <w:tc>
          <w:tcPr>
            <w:tcW w:w="0" w:type="auto"/>
            <w:vAlign w:val="center"/>
          </w:tcPr>
          <w:p w14:paraId="5D895A48">
            <w:pPr>
              <w:pStyle w:val="12"/>
              <w:spacing w:line="360" w:lineRule="auto"/>
              <w:jc w:val="center"/>
              <w:rPr>
                <w:sz w:val="24"/>
                <w:szCs w:val="24"/>
                <w:highlight w:val="none"/>
              </w:rPr>
            </w:pPr>
            <w:r>
              <w:rPr>
                <w:sz w:val="24"/>
                <w:szCs w:val="24"/>
                <w:highlight w:val="none"/>
              </w:rPr>
              <w:t>2.0</w:t>
            </w:r>
          </w:p>
        </w:tc>
      </w:tr>
      <w:tr w14:paraId="15904D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0" w:type="auto"/>
            <w:vMerge w:val="restart"/>
            <w:vAlign w:val="center"/>
          </w:tcPr>
          <w:p w14:paraId="6BE2E008">
            <w:pPr>
              <w:pStyle w:val="12"/>
              <w:spacing w:before="112"/>
              <w:ind w:left="776" w:right="770"/>
              <w:jc w:val="center"/>
              <w:rPr>
                <w:sz w:val="24"/>
                <w:szCs w:val="24"/>
                <w:highlight w:val="none"/>
              </w:rPr>
            </w:pPr>
            <w:r>
              <w:rPr>
                <w:spacing w:val="-1"/>
                <w:sz w:val="24"/>
                <w:szCs w:val="24"/>
                <w:highlight w:val="none"/>
              </w:rPr>
              <w:t>校级比赛</w:t>
            </w:r>
          </w:p>
        </w:tc>
        <w:tc>
          <w:tcPr>
            <w:tcW w:w="0" w:type="auto"/>
            <w:vAlign w:val="center"/>
          </w:tcPr>
          <w:p w14:paraId="336DE4A7">
            <w:pPr>
              <w:pStyle w:val="12"/>
              <w:spacing w:line="360" w:lineRule="auto"/>
              <w:jc w:val="center"/>
              <w:rPr>
                <w:sz w:val="24"/>
                <w:szCs w:val="24"/>
                <w:highlight w:val="none"/>
              </w:rPr>
            </w:pPr>
            <w:r>
              <w:rPr>
                <w:spacing w:val="-1"/>
                <w:sz w:val="24"/>
                <w:szCs w:val="24"/>
                <w:highlight w:val="none"/>
              </w:rPr>
              <w:t>一等奖</w:t>
            </w:r>
          </w:p>
        </w:tc>
        <w:tc>
          <w:tcPr>
            <w:tcW w:w="0" w:type="auto"/>
            <w:vAlign w:val="center"/>
          </w:tcPr>
          <w:p w14:paraId="284E4081">
            <w:pPr>
              <w:pStyle w:val="12"/>
              <w:spacing w:line="360" w:lineRule="auto"/>
              <w:jc w:val="center"/>
              <w:rPr>
                <w:sz w:val="24"/>
                <w:szCs w:val="24"/>
                <w:highlight w:val="none"/>
              </w:rPr>
            </w:pPr>
            <w:r>
              <w:rPr>
                <w:sz w:val="24"/>
                <w:szCs w:val="24"/>
                <w:highlight w:val="none"/>
              </w:rPr>
              <w:t>2.0</w:t>
            </w:r>
          </w:p>
        </w:tc>
      </w:tr>
      <w:tr w14:paraId="6CA432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0" w:type="auto"/>
            <w:vMerge w:val="continue"/>
            <w:vAlign w:val="center"/>
          </w:tcPr>
          <w:p w14:paraId="266C9185">
            <w:pPr>
              <w:pStyle w:val="12"/>
              <w:jc w:val="center"/>
              <w:rPr>
                <w:sz w:val="24"/>
                <w:szCs w:val="24"/>
                <w:highlight w:val="none"/>
              </w:rPr>
            </w:pPr>
          </w:p>
        </w:tc>
        <w:tc>
          <w:tcPr>
            <w:tcW w:w="0" w:type="auto"/>
            <w:vAlign w:val="center"/>
          </w:tcPr>
          <w:p w14:paraId="6BAB50A5">
            <w:pPr>
              <w:pStyle w:val="12"/>
              <w:spacing w:line="360" w:lineRule="auto"/>
              <w:jc w:val="center"/>
              <w:rPr>
                <w:sz w:val="24"/>
                <w:szCs w:val="24"/>
                <w:highlight w:val="none"/>
              </w:rPr>
            </w:pPr>
            <w:r>
              <w:rPr>
                <w:spacing w:val="-1"/>
                <w:sz w:val="24"/>
                <w:szCs w:val="24"/>
                <w:highlight w:val="none"/>
              </w:rPr>
              <w:t>二等奖</w:t>
            </w:r>
          </w:p>
        </w:tc>
        <w:tc>
          <w:tcPr>
            <w:tcW w:w="0" w:type="auto"/>
            <w:vAlign w:val="center"/>
          </w:tcPr>
          <w:p w14:paraId="2744D840">
            <w:pPr>
              <w:pStyle w:val="12"/>
              <w:spacing w:line="360" w:lineRule="auto"/>
              <w:jc w:val="center"/>
              <w:rPr>
                <w:sz w:val="24"/>
                <w:szCs w:val="24"/>
                <w:highlight w:val="none"/>
              </w:rPr>
            </w:pPr>
            <w:r>
              <w:rPr>
                <w:sz w:val="24"/>
                <w:szCs w:val="24"/>
                <w:highlight w:val="none"/>
              </w:rPr>
              <w:t>1.0</w:t>
            </w:r>
          </w:p>
        </w:tc>
      </w:tr>
      <w:tr w14:paraId="391BD8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0" w:type="auto"/>
            <w:vMerge w:val="continue"/>
            <w:vAlign w:val="center"/>
          </w:tcPr>
          <w:p w14:paraId="5707D236">
            <w:pPr>
              <w:jc w:val="center"/>
              <w:rPr>
                <w:sz w:val="24"/>
                <w:szCs w:val="24"/>
                <w:highlight w:val="none"/>
              </w:rPr>
            </w:pPr>
          </w:p>
        </w:tc>
        <w:tc>
          <w:tcPr>
            <w:tcW w:w="0" w:type="auto"/>
            <w:vAlign w:val="center"/>
          </w:tcPr>
          <w:p w14:paraId="541D4299">
            <w:pPr>
              <w:pStyle w:val="12"/>
              <w:spacing w:line="360" w:lineRule="auto"/>
              <w:jc w:val="center"/>
              <w:rPr>
                <w:sz w:val="24"/>
                <w:szCs w:val="24"/>
                <w:highlight w:val="none"/>
              </w:rPr>
            </w:pPr>
            <w:r>
              <w:rPr>
                <w:spacing w:val="-1"/>
                <w:sz w:val="24"/>
                <w:szCs w:val="24"/>
                <w:highlight w:val="none"/>
              </w:rPr>
              <w:t>三等奖</w:t>
            </w:r>
          </w:p>
        </w:tc>
        <w:tc>
          <w:tcPr>
            <w:tcW w:w="0" w:type="auto"/>
            <w:vAlign w:val="center"/>
          </w:tcPr>
          <w:p w14:paraId="20F040AE">
            <w:pPr>
              <w:pStyle w:val="12"/>
              <w:spacing w:line="360" w:lineRule="auto"/>
              <w:jc w:val="center"/>
              <w:rPr>
                <w:sz w:val="24"/>
                <w:szCs w:val="24"/>
                <w:highlight w:val="none"/>
              </w:rPr>
            </w:pPr>
            <w:r>
              <w:rPr>
                <w:sz w:val="24"/>
                <w:szCs w:val="24"/>
                <w:highlight w:val="none"/>
              </w:rPr>
              <w:t>0.5</w:t>
            </w:r>
          </w:p>
        </w:tc>
      </w:tr>
      <w:tr w14:paraId="74F3EA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0" w:type="auto"/>
            <w:vMerge w:val="restart"/>
            <w:vAlign w:val="center"/>
          </w:tcPr>
          <w:p w14:paraId="7C8F6901">
            <w:pPr>
              <w:pStyle w:val="12"/>
              <w:spacing w:before="1"/>
              <w:ind w:left="796"/>
              <w:jc w:val="both"/>
              <w:rPr>
                <w:sz w:val="24"/>
                <w:szCs w:val="24"/>
                <w:highlight w:val="none"/>
              </w:rPr>
            </w:pPr>
            <w:r>
              <w:rPr>
                <w:spacing w:val="-1"/>
                <w:sz w:val="24"/>
                <w:szCs w:val="24"/>
                <w:highlight w:val="none"/>
              </w:rPr>
              <w:t>院级比赛</w:t>
            </w:r>
          </w:p>
        </w:tc>
        <w:tc>
          <w:tcPr>
            <w:tcW w:w="0" w:type="auto"/>
            <w:vAlign w:val="center"/>
          </w:tcPr>
          <w:p w14:paraId="6888F2C0">
            <w:pPr>
              <w:pStyle w:val="12"/>
              <w:spacing w:line="360" w:lineRule="auto"/>
              <w:jc w:val="center"/>
              <w:rPr>
                <w:sz w:val="24"/>
                <w:szCs w:val="24"/>
                <w:highlight w:val="none"/>
              </w:rPr>
            </w:pPr>
            <w:r>
              <w:rPr>
                <w:spacing w:val="-1"/>
                <w:sz w:val="24"/>
                <w:szCs w:val="24"/>
                <w:highlight w:val="none"/>
              </w:rPr>
              <w:t>一等奖</w:t>
            </w:r>
          </w:p>
        </w:tc>
        <w:tc>
          <w:tcPr>
            <w:tcW w:w="0" w:type="auto"/>
            <w:vAlign w:val="center"/>
          </w:tcPr>
          <w:p w14:paraId="64AC56E4">
            <w:pPr>
              <w:pStyle w:val="12"/>
              <w:spacing w:line="360" w:lineRule="auto"/>
              <w:jc w:val="center"/>
              <w:rPr>
                <w:sz w:val="24"/>
                <w:szCs w:val="24"/>
                <w:highlight w:val="none"/>
              </w:rPr>
            </w:pPr>
            <w:r>
              <w:rPr>
                <w:sz w:val="24"/>
                <w:szCs w:val="24"/>
                <w:highlight w:val="none"/>
              </w:rPr>
              <w:t>0.5</w:t>
            </w:r>
          </w:p>
        </w:tc>
      </w:tr>
      <w:tr w14:paraId="5121A3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0" w:type="auto"/>
            <w:vMerge w:val="continue"/>
            <w:tcBorders>
              <w:top w:val="nil"/>
            </w:tcBorders>
            <w:vAlign w:val="center"/>
          </w:tcPr>
          <w:p w14:paraId="63CAF57E">
            <w:pPr>
              <w:jc w:val="center"/>
              <w:rPr>
                <w:sz w:val="24"/>
                <w:szCs w:val="24"/>
                <w:highlight w:val="none"/>
              </w:rPr>
            </w:pPr>
          </w:p>
        </w:tc>
        <w:tc>
          <w:tcPr>
            <w:tcW w:w="0" w:type="auto"/>
            <w:vAlign w:val="center"/>
          </w:tcPr>
          <w:p w14:paraId="1A58894C">
            <w:pPr>
              <w:pStyle w:val="12"/>
              <w:spacing w:line="360" w:lineRule="auto"/>
              <w:jc w:val="center"/>
              <w:rPr>
                <w:sz w:val="24"/>
                <w:szCs w:val="24"/>
                <w:highlight w:val="none"/>
              </w:rPr>
            </w:pPr>
            <w:r>
              <w:rPr>
                <w:spacing w:val="-1"/>
                <w:sz w:val="24"/>
                <w:szCs w:val="24"/>
                <w:highlight w:val="none"/>
              </w:rPr>
              <w:t>二等奖</w:t>
            </w:r>
          </w:p>
        </w:tc>
        <w:tc>
          <w:tcPr>
            <w:tcW w:w="0" w:type="auto"/>
            <w:vAlign w:val="center"/>
          </w:tcPr>
          <w:p w14:paraId="59956CE0">
            <w:pPr>
              <w:pStyle w:val="12"/>
              <w:spacing w:line="360" w:lineRule="auto"/>
              <w:jc w:val="center"/>
              <w:rPr>
                <w:sz w:val="24"/>
                <w:szCs w:val="24"/>
                <w:highlight w:val="none"/>
              </w:rPr>
            </w:pPr>
            <w:r>
              <w:rPr>
                <w:sz w:val="24"/>
                <w:szCs w:val="24"/>
                <w:highlight w:val="none"/>
              </w:rPr>
              <w:t>0.3</w:t>
            </w:r>
          </w:p>
        </w:tc>
      </w:tr>
      <w:tr w14:paraId="37A207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0" w:type="auto"/>
            <w:vMerge w:val="continue"/>
            <w:tcBorders>
              <w:top w:val="nil"/>
            </w:tcBorders>
            <w:vAlign w:val="center"/>
          </w:tcPr>
          <w:p w14:paraId="1EBDD0EC">
            <w:pPr>
              <w:jc w:val="center"/>
              <w:rPr>
                <w:sz w:val="24"/>
                <w:szCs w:val="24"/>
                <w:highlight w:val="none"/>
              </w:rPr>
            </w:pPr>
          </w:p>
        </w:tc>
        <w:tc>
          <w:tcPr>
            <w:tcW w:w="0" w:type="auto"/>
            <w:vAlign w:val="center"/>
          </w:tcPr>
          <w:p w14:paraId="3C0040FC">
            <w:pPr>
              <w:pStyle w:val="12"/>
              <w:spacing w:line="360" w:lineRule="auto"/>
              <w:jc w:val="center"/>
              <w:rPr>
                <w:sz w:val="24"/>
                <w:szCs w:val="24"/>
                <w:highlight w:val="none"/>
              </w:rPr>
            </w:pPr>
            <w:r>
              <w:rPr>
                <w:spacing w:val="-1"/>
                <w:sz w:val="24"/>
                <w:szCs w:val="24"/>
                <w:highlight w:val="none"/>
              </w:rPr>
              <w:t>三等奖</w:t>
            </w:r>
          </w:p>
        </w:tc>
        <w:tc>
          <w:tcPr>
            <w:tcW w:w="0" w:type="auto"/>
            <w:vAlign w:val="center"/>
          </w:tcPr>
          <w:p w14:paraId="5ACDB4C1">
            <w:pPr>
              <w:pStyle w:val="12"/>
              <w:spacing w:line="360" w:lineRule="auto"/>
              <w:jc w:val="center"/>
              <w:rPr>
                <w:rFonts w:hint="eastAsia" w:eastAsia="仿宋"/>
                <w:sz w:val="24"/>
                <w:szCs w:val="24"/>
                <w:highlight w:val="none"/>
                <w:lang w:val="en-US" w:eastAsia="zh-CN"/>
              </w:rPr>
            </w:pPr>
            <w:r>
              <w:rPr>
                <w:sz w:val="24"/>
                <w:szCs w:val="24"/>
                <w:highlight w:val="none"/>
              </w:rPr>
              <w:t>0.</w:t>
            </w:r>
            <w:r>
              <w:rPr>
                <w:rFonts w:hint="eastAsia"/>
                <w:sz w:val="24"/>
                <w:szCs w:val="24"/>
                <w:highlight w:val="none"/>
                <w:lang w:val="en-US" w:eastAsia="zh-CN"/>
              </w:rPr>
              <w:t>2</w:t>
            </w:r>
          </w:p>
        </w:tc>
      </w:tr>
    </w:tbl>
    <w:p w14:paraId="0311B5D0">
      <w:pPr>
        <w:pStyle w:val="3"/>
        <w:wordWrap w:val="0"/>
        <w:topLinePunct/>
        <w:autoSpaceDE/>
        <w:autoSpaceDN/>
        <w:spacing w:line="360" w:lineRule="auto"/>
        <w:ind w:left="0" w:firstLine="480" w:firstLineChars="200"/>
        <w:jc w:val="both"/>
        <w:rPr>
          <w:rFonts w:hint="eastAsia" w:ascii="楷体" w:hAnsi="楷体" w:eastAsia="楷体" w:cs="楷体"/>
          <w:bCs/>
          <w:sz w:val="24"/>
          <w:szCs w:val="24"/>
          <w:highlight w:val="none"/>
        </w:rPr>
      </w:pPr>
      <w:r>
        <w:rPr>
          <w:rFonts w:hint="eastAsia" w:ascii="楷体" w:hAnsi="楷体" w:eastAsia="楷体" w:cs="楷体"/>
          <w:sz w:val="24"/>
          <w:szCs w:val="24"/>
          <w:highlight w:val="none"/>
        </w:rPr>
        <w:t>备注：</w:t>
      </w:r>
      <w:r>
        <w:rPr>
          <w:rFonts w:hint="eastAsia" w:ascii="楷体" w:hAnsi="楷体" w:eastAsia="楷体" w:cs="楷体"/>
          <w:bCs/>
          <w:sz w:val="24"/>
          <w:szCs w:val="24"/>
          <w:highlight w:val="none"/>
        </w:rPr>
        <w:t>校级比赛和院级比赛的认定，校级比赛获奖证书盖河北工业大学</w:t>
      </w:r>
      <w:r>
        <w:rPr>
          <w:rFonts w:hint="eastAsia" w:ascii="楷体" w:hAnsi="楷体" w:eastAsia="楷体" w:cs="楷体"/>
          <w:bCs/>
          <w:sz w:val="24"/>
          <w:szCs w:val="24"/>
          <w:highlight w:val="none"/>
          <w:lang w:eastAsia="zh-CN"/>
        </w:rPr>
        <w:t>、</w:t>
      </w:r>
      <w:r>
        <w:rPr>
          <w:rFonts w:hint="eastAsia" w:ascii="楷体" w:hAnsi="楷体" w:eastAsia="楷体" w:cs="楷体"/>
          <w:bCs/>
          <w:sz w:val="24"/>
          <w:szCs w:val="24"/>
          <w:highlight w:val="none"/>
        </w:rPr>
        <w:t>河北工业大学研究生院</w:t>
      </w:r>
      <w:r>
        <w:rPr>
          <w:rFonts w:hint="eastAsia" w:ascii="楷体" w:hAnsi="楷体" w:eastAsia="楷体" w:cs="楷体"/>
          <w:bCs/>
          <w:sz w:val="24"/>
          <w:szCs w:val="24"/>
          <w:highlight w:val="none"/>
          <w:lang w:eastAsia="zh-CN"/>
        </w:rPr>
        <w:t>、</w:t>
      </w:r>
      <w:r>
        <w:rPr>
          <w:rFonts w:hint="eastAsia" w:ascii="楷体" w:hAnsi="楷体" w:eastAsia="楷体" w:cs="楷体"/>
          <w:bCs/>
          <w:sz w:val="24"/>
          <w:szCs w:val="24"/>
          <w:highlight w:val="none"/>
          <w:lang w:val="en-US" w:eastAsia="zh-CN"/>
        </w:rPr>
        <w:t>河北工业大学学生工作部（处）、河北工业大学团委</w:t>
      </w:r>
      <w:r>
        <w:rPr>
          <w:rFonts w:hint="eastAsia" w:ascii="楷体" w:hAnsi="楷体" w:eastAsia="楷体" w:cs="楷体"/>
          <w:bCs/>
          <w:sz w:val="24"/>
          <w:szCs w:val="24"/>
          <w:highlight w:val="none"/>
        </w:rPr>
        <w:t>公章，院级比赛获奖证书盖学院公章</w:t>
      </w:r>
      <w:r>
        <w:rPr>
          <w:rFonts w:hint="eastAsia" w:ascii="楷体" w:hAnsi="楷体" w:eastAsia="楷体" w:cs="楷体"/>
          <w:bCs/>
          <w:sz w:val="24"/>
          <w:szCs w:val="24"/>
          <w:highlight w:val="none"/>
          <w:lang w:eastAsia="zh-CN"/>
        </w:rPr>
        <w:t>、</w:t>
      </w:r>
      <w:r>
        <w:rPr>
          <w:rFonts w:hint="eastAsia" w:ascii="楷体" w:hAnsi="楷体" w:eastAsia="楷体" w:cs="楷体"/>
          <w:bCs/>
          <w:sz w:val="24"/>
          <w:szCs w:val="24"/>
          <w:highlight w:val="none"/>
          <w:lang w:val="en-US" w:eastAsia="zh-CN"/>
        </w:rPr>
        <w:t>学院团委公章</w:t>
      </w:r>
      <w:r>
        <w:rPr>
          <w:rFonts w:hint="eastAsia" w:ascii="楷体" w:hAnsi="楷体" w:eastAsia="楷体" w:cs="楷体"/>
          <w:bCs/>
          <w:sz w:val="24"/>
          <w:szCs w:val="24"/>
          <w:highlight w:val="none"/>
        </w:rPr>
        <w:t>，事先经过学院备案，通过学院</w:t>
      </w:r>
      <w:r>
        <w:rPr>
          <w:rFonts w:hint="eastAsia" w:ascii="楷体" w:hAnsi="楷体" w:eastAsia="楷体" w:cs="楷体"/>
          <w:bCs/>
          <w:spacing w:val="-1"/>
          <w:sz w:val="24"/>
          <w:szCs w:val="24"/>
          <w:highlight w:val="none"/>
        </w:rPr>
        <w:t>官方渠道</w:t>
      </w:r>
      <w:r>
        <w:rPr>
          <w:rFonts w:hint="eastAsia" w:ascii="楷体" w:hAnsi="楷体" w:eastAsia="楷体" w:cs="楷体"/>
          <w:bCs/>
          <w:color w:val="auto"/>
          <w:spacing w:val="-1"/>
          <w:sz w:val="24"/>
          <w:szCs w:val="24"/>
          <w:highlight w:val="none"/>
        </w:rPr>
        <w:t>（学院官网或官方微信、</w:t>
      </w:r>
      <w:r>
        <w:rPr>
          <w:rFonts w:hint="eastAsia" w:ascii="楷体" w:hAnsi="楷体" w:eastAsia="楷体" w:cs="楷体"/>
          <w:bCs/>
          <w:color w:val="auto"/>
          <w:spacing w:val="-5"/>
          <w:sz w:val="24"/>
          <w:szCs w:val="24"/>
          <w:highlight w:val="none"/>
        </w:rPr>
        <w:t xml:space="preserve">研究生辅导员所在的涵盖各班班干部的 </w:t>
      </w:r>
      <w:r>
        <w:rPr>
          <w:rFonts w:hint="eastAsia" w:ascii="楷体" w:hAnsi="楷体" w:eastAsia="楷体" w:cs="楷体"/>
          <w:bCs/>
          <w:color w:val="auto"/>
          <w:sz w:val="24"/>
          <w:szCs w:val="24"/>
          <w:highlight w:val="none"/>
        </w:rPr>
        <w:t>QQ</w:t>
      </w:r>
      <w:r>
        <w:rPr>
          <w:rFonts w:hint="eastAsia" w:ascii="楷体" w:hAnsi="楷体" w:eastAsia="楷体" w:cs="楷体"/>
          <w:bCs/>
          <w:color w:val="auto"/>
          <w:spacing w:val="-17"/>
          <w:sz w:val="24"/>
          <w:szCs w:val="24"/>
          <w:highlight w:val="none"/>
        </w:rPr>
        <w:t xml:space="preserve"> 群、微信</w:t>
      </w:r>
      <w:r>
        <w:rPr>
          <w:rFonts w:hint="eastAsia" w:ascii="楷体" w:hAnsi="楷体" w:eastAsia="楷体" w:cs="楷体"/>
          <w:bCs/>
          <w:color w:val="auto"/>
          <w:sz w:val="24"/>
          <w:szCs w:val="24"/>
          <w:highlight w:val="none"/>
        </w:rPr>
        <w:t>群</w:t>
      </w:r>
      <w:r>
        <w:rPr>
          <w:rFonts w:hint="eastAsia" w:ascii="楷体" w:hAnsi="楷体" w:eastAsia="楷体" w:cs="楷体"/>
          <w:bCs/>
          <w:color w:val="auto"/>
          <w:sz w:val="24"/>
          <w:szCs w:val="24"/>
          <w:highlight w:val="none"/>
          <w:lang w:eastAsia="zh-CN"/>
        </w:rPr>
        <w:t>、</w:t>
      </w:r>
      <w:r>
        <w:rPr>
          <w:rFonts w:hint="eastAsia" w:ascii="楷体" w:hAnsi="楷体" w:eastAsia="楷体" w:cs="楷体"/>
          <w:bCs/>
          <w:color w:val="auto"/>
          <w:sz w:val="24"/>
          <w:szCs w:val="24"/>
          <w:highlight w:val="none"/>
          <w:lang w:val="en-US" w:eastAsia="zh-CN"/>
        </w:rPr>
        <w:t>Welink群</w:t>
      </w:r>
      <w:r>
        <w:rPr>
          <w:rFonts w:hint="eastAsia" w:ascii="楷体" w:hAnsi="楷体" w:eastAsia="楷体" w:cs="楷体"/>
          <w:bCs/>
          <w:color w:val="auto"/>
          <w:spacing w:val="-111"/>
          <w:sz w:val="24"/>
          <w:szCs w:val="24"/>
          <w:highlight w:val="none"/>
        </w:rPr>
        <w:t>）</w:t>
      </w:r>
      <w:r>
        <w:rPr>
          <w:rFonts w:hint="eastAsia" w:ascii="楷体" w:hAnsi="楷体" w:eastAsia="楷体" w:cs="楷体"/>
          <w:bCs/>
          <w:color w:val="auto"/>
          <w:spacing w:val="-8"/>
          <w:sz w:val="24"/>
          <w:szCs w:val="24"/>
          <w:highlight w:val="none"/>
        </w:rPr>
        <w:t>面向全体研究生发过通知的比赛，根据学院记</w:t>
      </w:r>
      <w:bookmarkStart w:id="1" w:name="_GoBack"/>
      <w:bookmarkEnd w:id="1"/>
      <w:r>
        <w:rPr>
          <w:rFonts w:hint="eastAsia" w:ascii="楷体" w:hAnsi="楷体" w:eastAsia="楷体" w:cs="楷体"/>
          <w:bCs/>
          <w:color w:val="auto"/>
          <w:spacing w:val="-8"/>
          <w:sz w:val="24"/>
          <w:szCs w:val="24"/>
          <w:highlight w:val="none"/>
        </w:rPr>
        <w:t>录可以认定。</w:t>
      </w:r>
      <w:r>
        <w:rPr>
          <w:rFonts w:hint="eastAsia" w:ascii="楷体" w:hAnsi="楷体" w:eastAsia="楷体" w:cs="楷体"/>
          <w:bCs/>
          <w:spacing w:val="-6"/>
          <w:sz w:val="24"/>
          <w:szCs w:val="24"/>
          <w:highlight w:val="none"/>
        </w:rPr>
        <w:t>具体各项比赛评定级别以</w:t>
      </w:r>
      <w:r>
        <w:rPr>
          <w:rFonts w:hint="eastAsia" w:ascii="楷体" w:hAnsi="楷体" w:eastAsia="楷体" w:cs="楷体"/>
          <w:bCs/>
          <w:sz w:val="24"/>
          <w:szCs w:val="24"/>
          <w:highlight w:val="none"/>
        </w:rPr>
        <w:t>学院研究生奖学金评审委员会认定为准。</w:t>
      </w:r>
    </w:p>
    <w:p w14:paraId="32C2B5FB">
      <w:pPr>
        <w:pStyle w:val="2"/>
        <w:wordWrap w:val="0"/>
        <w:topLinePunct/>
        <w:autoSpaceDE/>
        <w:autoSpaceDN/>
        <w:spacing w:before="0" w:line="360" w:lineRule="auto"/>
        <w:ind w:left="0" w:firstLine="554" w:firstLineChars="200"/>
        <w:rPr>
          <w:b w:val="0"/>
          <w:bCs w:val="0"/>
          <w:sz w:val="28"/>
          <w:szCs w:val="28"/>
          <w:highlight w:val="none"/>
        </w:rPr>
      </w:pPr>
      <w:r>
        <w:rPr>
          <w:spacing w:val="-2"/>
          <w:sz w:val="28"/>
          <w:szCs w:val="28"/>
          <w:highlight w:val="none"/>
        </w:rPr>
        <w:t xml:space="preserve">第八条 </w:t>
      </w:r>
      <w:r>
        <w:rPr>
          <w:b w:val="0"/>
          <w:bCs w:val="0"/>
          <w:sz w:val="28"/>
          <w:szCs w:val="28"/>
          <w:highlight w:val="none"/>
        </w:rPr>
        <w:t>评审工作要坚持公正、公平、公开、宁缺毋滥的</w:t>
      </w:r>
      <w:r>
        <w:rPr>
          <w:b w:val="0"/>
          <w:bCs w:val="0"/>
          <w:spacing w:val="-3"/>
          <w:sz w:val="28"/>
          <w:szCs w:val="28"/>
          <w:highlight w:val="none"/>
        </w:rPr>
        <w:t>原则，严格执行国家和河北省有关教育法规，执行学校当年奖学金评定通知的要求，杜绝弄虚作假，若发现证明材料造假行</w:t>
      </w:r>
      <w:r>
        <w:rPr>
          <w:b w:val="0"/>
          <w:bCs w:val="0"/>
          <w:sz w:val="28"/>
          <w:szCs w:val="28"/>
          <w:highlight w:val="none"/>
        </w:rPr>
        <w:t>为，取消评奖资格，并根据情节严重程度给予处分。</w:t>
      </w:r>
    </w:p>
    <w:p w14:paraId="5BCB9545">
      <w:pPr>
        <w:pStyle w:val="2"/>
        <w:wordWrap w:val="0"/>
        <w:topLinePunct/>
        <w:autoSpaceDE/>
        <w:autoSpaceDN/>
        <w:spacing w:before="0" w:line="360" w:lineRule="auto"/>
        <w:ind w:left="0" w:firstLine="554" w:firstLineChars="200"/>
        <w:rPr>
          <w:b w:val="0"/>
          <w:bCs w:val="0"/>
          <w:spacing w:val="-2"/>
          <w:sz w:val="28"/>
          <w:szCs w:val="28"/>
          <w:highlight w:val="none"/>
        </w:rPr>
      </w:pPr>
      <w:r>
        <w:rPr>
          <w:spacing w:val="-2"/>
          <w:sz w:val="28"/>
          <w:szCs w:val="28"/>
          <w:highlight w:val="none"/>
        </w:rPr>
        <w:t xml:space="preserve">第九条 </w:t>
      </w:r>
      <w:r>
        <w:rPr>
          <w:rFonts w:hint="eastAsia"/>
          <w:b w:val="0"/>
          <w:bCs w:val="0"/>
          <w:spacing w:val="-2"/>
          <w:sz w:val="28"/>
          <w:szCs w:val="28"/>
          <w:highlight w:val="none"/>
        </w:rPr>
        <w:t>本评选实施细则最终解释权归河北工业大学</w:t>
      </w:r>
      <w:r>
        <w:rPr>
          <w:b w:val="0"/>
          <w:bCs w:val="0"/>
          <w:spacing w:val="-2"/>
          <w:sz w:val="28"/>
          <w:szCs w:val="28"/>
          <w:highlight w:val="none"/>
        </w:rPr>
        <w:t>土木与交通学院研究生奖学金评审委员会。</w:t>
      </w:r>
    </w:p>
    <w:p w14:paraId="05EABBBD">
      <w:pPr>
        <w:pStyle w:val="3"/>
        <w:wordWrap w:val="0"/>
        <w:topLinePunct/>
        <w:autoSpaceDE/>
        <w:autoSpaceDN/>
        <w:spacing w:line="360" w:lineRule="auto"/>
        <w:ind w:left="0" w:right="1276"/>
        <w:rPr>
          <w:sz w:val="32"/>
          <w:szCs w:val="32"/>
          <w:highlight w:val="none"/>
        </w:rPr>
      </w:pPr>
    </w:p>
    <w:p w14:paraId="35659BC9">
      <w:pPr>
        <w:pStyle w:val="3"/>
        <w:keepNext w:val="0"/>
        <w:keepLines w:val="0"/>
        <w:pageBreakBefore w:val="0"/>
        <w:widowControl w:val="0"/>
        <w:kinsoku/>
        <w:wordWrap w:val="0"/>
        <w:overflowPunct/>
        <w:topLinePunct/>
        <w:autoSpaceDE/>
        <w:autoSpaceDN/>
        <w:bidi w:val="0"/>
        <w:adjustRightInd/>
        <w:snapToGrid/>
        <w:spacing w:line="360" w:lineRule="auto"/>
        <w:ind w:left="2640" w:leftChars="1200" w:right="410"/>
        <w:jc w:val="right"/>
        <w:textAlignment w:val="auto"/>
        <w:rPr>
          <w:spacing w:val="-1"/>
          <w:sz w:val="28"/>
          <w:szCs w:val="28"/>
          <w:highlight w:val="none"/>
        </w:rPr>
      </w:pPr>
      <w:r>
        <w:rPr>
          <w:rFonts w:hint="eastAsia"/>
          <w:spacing w:val="-1"/>
          <w:sz w:val="28"/>
          <w:szCs w:val="28"/>
          <w:highlight w:val="none"/>
        </w:rPr>
        <w:t xml:space="preserve"> </w:t>
      </w:r>
      <w:r>
        <w:rPr>
          <w:spacing w:val="-1"/>
          <w:sz w:val="28"/>
          <w:szCs w:val="28"/>
          <w:highlight w:val="none"/>
        </w:rPr>
        <w:t>河北工业大学土木与交通学院</w:t>
      </w:r>
    </w:p>
    <w:p w14:paraId="6A2138B3">
      <w:pPr>
        <w:pStyle w:val="3"/>
        <w:keepNext w:val="0"/>
        <w:keepLines w:val="0"/>
        <w:pageBreakBefore w:val="0"/>
        <w:widowControl w:val="0"/>
        <w:kinsoku/>
        <w:wordWrap w:val="0"/>
        <w:overflowPunct/>
        <w:topLinePunct/>
        <w:autoSpaceDE/>
        <w:autoSpaceDN/>
        <w:bidi w:val="0"/>
        <w:adjustRightInd/>
        <w:snapToGrid/>
        <w:spacing w:line="360" w:lineRule="auto"/>
        <w:ind w:left="2640" w:leftChars="1200" w:right="1280"/>
        <w:jc w:val="right"/>
        <w:textAlignment w:val="auto"/>
        <w:rPr>
          <w:spacing w:val="-39"/>
          <w:sz w:val="28"/>
          <w:szCs w:val="28"/>
          <w:highlight w:val="none"/>
        </w:rPr>
      </w:pPr>
      <w:r>
        <w:rPr>
          <w:rFonts w:hint="eastAsia"/>
          <w:sz w:val="28"/>
          <w:szCs w:val="28"/>
          <w:highlight w:val="none"/>
          <w:lang w:val="en-US" w:eastAsia="zh-CN"/>
        </w:rPr>
        <w:t xml:space="preserve"> </w:t>
      </w:r>
      <w:r>
        <w:rPr>
          <w:sz w:val="28"/>
          <w:szCs w:val="28"/>
          <w:highlight w:val="none"/>
        </w:rPr>
        <w:t>202</w:t>
      </w:r>
      <w:r>
        <w:rPr>
          <w:rFonts w:hint="eastAsia"/>
          <w:sz w:val="28"/>
          <w:szCs w:val="28"/>
          <w:highlight w:val="none"/>
          <w:lang w:val="en-US" w:eastAsia="zh-CN"/>
        </w:rPr>
        <w:t>5</w:t>
      </w:r>
      <w:r>
        <w:rPr>
          <w:spacing w:val="-52"/>
          <w:sz w:val="28"/>
          <w:szCs w:val="28"/>
          <w:highlight w:val="none"/>
        </w:rPr>
        <w:t xml:space="preserve"> 年 </w:t>
      </w:r>
      <w:r>
        <w:rPr>
          <w:sz w:val="28"/>
          <w:szCs w:val="28"/>
          <w:highlight w:val="none"/>
        </w:rPr>
        <w:t>2</w:t>
      </w:r>
      <w:r>
        <w:rPr>
          <w:spacing w:val="-53"/>
          <w:sz w:val="28"/>
          <w:szCs w:val="28"/>
          <w:highlight w:val="none"/>
        </w:rPr>
        <w:t xml:space="preserve"> 月 </w:t>
      </w:r>
      <w:r>
        <w:rPr>
          <w:sz w:val="28"/>
          <w:szCs w:val="28"/>
          <w:highlight w:val="none"/>
        </w:rPr>
        <w:t>2</w:t>
      </w:r>
      <w:r>
        <w:rPr>
          <w:rFonts w:hint="eastAsia"/>
          <w:sz w:val="28"/>
          <w:szCs w:val="28"/>
          <w:highlight w:val="none"/>
          <w:lang w:val="en-US" w:eastAsia="zh-CN"/>
        </w:rPr>
        <w:t>4</w:t>
      </w:r>
      <w:r>
        <w:rPr>
          <w:spacing w:val="-39"/>
          <w:sz w:val="28"/>
          <w:szCs w:val="28"/>
          <w:highlight w:val="none"/>
        </w:rPr>
        <w:t xml:space="preserve"> 日</w:t>
      </w:r>
    </w:p>
    <w:p w14:paraId="7FC4096C">
      <w:pPr>
        <w:rPr>
          <w:spacing w:val="-39"/>
          <w:sz w:val="32"/>
          <w:szCs w:val="32"/>
          <w:highlight w:val="none"/>
        </w:rPr>
      </w:pPr>
      <w:r>
        <w:rPr>
          <w:spacing w:val="-39"/>
          <w:sz w:val="32"/>
          <w:szCs w:val="32"/>
          <w:highlight w:val="none"/>
        </w:rPr>
        <w:br w:type="page"/>
      </w:r>
    </w:p>
    <w:p w14:paraId="77FE0FC8">
      <w:pPr>
        <w:spacing w:before="16"/>
        <w:ind w:right="297"/>
        <w:jc w:val="left"/>
        <w:outlineLvl w:val="0"/>
        <w:rPr>
          <w:rFonts w:hint="eastAsia" w:ascii="仿宋" w:hAnsi="仿宋" w:eastAsia="仿宋" w:cs="仿宋"/>
          <w:b/>
          <w:bCs/>
          <w:spacing w:val="-2"/>
          <w:sz w:val="28"/>
          <w:szCs w:val="28"/>
          <w:highlight w:val="none"/>
          <w:lang w:val="en-US" w:eastAsia="zh-CN" w:bidi="ar-SA"/>
        </w:rPr>
      </w:pPr>
      <w:r>
        <w:rPr>
          <w:rFonts w:hint="eastAsia" w:ascii="仿宋" w:hAnsi="仿宋" w:eastAsia="仿宋" w:cs="仿宋"/>
          <w:b/>
          <w:bCs/>
          <w:spacing w:val="-2"/>
          <w:sz w:val="28"/>
          <w:szCs w:val="28"/>
          <w:highlight w:val="none"/>
          <w:lang w:val="en-US" w:eastAsia="zh-CN" w:bidi="ar-SA"/>
        </w:rPr>
        <w:t>附件1</w:t>
      </w:r>
    </w:p>
    <w:p w14:paraId="20800041">
      <w:pPr>
        <w:spacing w:before="16"/>
        <w:ind w:right="297"/>
        <w:jc w:val="left"/>
        <w:rPr>
          <w:rFonts w:hint="eastAsia"/>
          <w:b/>
          <w:w w:val="95"/>
          <w:sz w:val="43"/>
          <w:lang w:val="en-US" w:eastAsia="zh-CN"/>
        </w:rPr>
      </w:pPr>
    </w:p>
    <w:p w14:paraId="731E8133">
      <w:pPr>
        <w:pStyle w:val="3"/>
        <w:keepNext w:val="0"/>
        <w:keepLines w:val="0"/>
        <w:pageBreakBefore w:val="0"/>
        <w:widowControl w:val="0"/>
        <w:kinsoku/>
        <w:wordWrap/>
        <w:overflowPunct/>
        <w:topLinePunct w:val="0"/>
        <w:autoSpaceDE w:val="0"/>
        <w:autoSpaceDN w:val="0"/>
        <w:bidi w:val="0"/>
        <w:adjustRightInd/>
        <w:snapToGrid/>
        <w:spacing w:before="197" w:line="360" w:lineRule="auto"/>
        <w:ind w:left="2934"/>
        <w:textAlignment w:val="auto"/>
        <w:rPr>
          <w:b/>
          <w:bCs/>
          <w:color w:val="auto"/>
          <w:sz w:val="46"/>
          <w:szCs w:val="46"/>
          <w:highlight w:val="none"/>
        </w:rPr>
      </w:pPr>
      <w:r>
        <w:rPr>
          <w:b/>
          <w:bCs/>
          <w:color w:val="auto"/>
          <w:spacing w:val="-16"/>
          <w:w w:val="93"/>
          <w:position w:val="-2"/>
          <w:sz w:val="46"/>
          <w:szCs w:val="46"/>
          <w:highlight w:val="none"/>
        </w:rPr>
        <w:t>导师审核承诺书</w:t>
      </w:r>
    </w:p>
    <w:p w14:paraId="636A7D41">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Arial"/>
          <w:b/>
          <w:bCs/>
          <w:color w:val="auto"/>
          <w:sz w:val="21"/>
          <w:highlight w:val="none"/>
        </w:rPr>
      </w:pPr>
    </w:p>
    <w:p w14:paraId="0AE0713F">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Arial"/>
          <w:b/>
          <w:bCs/>
          <w:color w:val="auto"/>
          <w:sz w:val="21"/>
          <w:highlight w:val="none"/>
        </w:rPr>
      </w:pPr>
    </w:p>
    <w:p w14:paraId="7755837C">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Arial"/>
          <w:b/>
          <w:bCs/>
          <w:color w:val="auto"/>
          <w:sz w:val="28"/>
          <w:szCs w:val="28"/>
          <w:highlight w:val="none"/>
        </w:rPr>
      </w:pPr>
    </w:p>
    <w:p w14:paraId="7740388E">
      <w:pPr>
        <w:wordWrap w:val="0"/>
        <w:topLinePunct/>
        <w:autoSpaceDE/>
        <w:autoSpaceDN/>
        <w:spacing w:before="0" w:line="360" w:lineRule="auto"/>
        <w:ind w:left="0" w:firstLine="562" w:firstLineChars="200"/>
        <w:outlineLvl w:val="9"/>
        <w:rPr>
          <w:b/>
          <w:bCs/>
          <w:sz w:val="28"/>
          <w:szCs w:val="28"/>
          <w:highlight w:val="none"/>
        </w:rPr>
      </w:pPr>
      <w:r>
        <w:rPr>
          <w:b/>
          <w:bCs/>
          <w:sz w:val="28"/>
          <w:szCs w:val="28"/>
          <w:highlight w:val="none"/>
        </w:rPr>
        <w:t>本人承诺</w:t>
      </w:r>
      <w:r>
        <w:rPr>
          <w:b/>
          <w:bCs/>
          <w:sz w:val="28"/>
          <w:szCs w:val="28"/>
          <w:highlight w:val="none"/>
          <w:u w:val="single"/>
        </w:rPr>
        <w:t xml:space="preserve">        </w:t>
      </w:r>
      <w:r>
        <w:rPr>
          <w:b/>
          <w:bCs/>
          <w:sz w:val="28"/>
          <w:szCs w:val="28"/>
          <w:highlight w:val="none"/>
        </w:rPr>
        <w:t>级</w:t>
      </w:r>
      <w:r>
        <w:rPr>
          <w:b/>
          <w:bCs/>
          <w:sz w:val="28"/>
          <w:szCs w:val="28"/>
          <w:highlight w:val="none"/>
          <w:u w:val="single"/>
        </w:rPr>
        <w:t xml:space="preserve">                  </w:t>
      </w:r>
      <w:r>
        <w:rPr>
          <w:b/>
          <w:bCs/>
          <w:sz w:val="28"/>
          <w:szCs w:val="28"/>
          <w:highlight w:val="none"/>
        </w:rPr>
        <w:t>专业的(硕士/博士)  研究生 (学号 :</w:t>
      </w:r>
      <w:r>
        <w:rPr>
          <w:b/>
          <w:bCs/>
          <w:sz w:val="28"/>
          <w:szCs w:val="28"/>
          <w:highlight w:val="none"/>
          <w:u w:val="single"/>
        </w:rPr>
        <w:t xml:space="preserve">                    </w:t>
      </w:r>
      <w:r>
        <w:rPr>
          <w:b/>
          <w:bCs/>
          <w:sz w:val="28"/>
          <w:szCs w:val="28"/>
          <w:highlight w:val="none"/>
        </w:rPr>
        <w:t>)在读研究生期间的论文《</w:t>
      </w:r>
      <w:r>
        <w:rPr>
          <w:b/>
          <w:bCs/>
          <w:sz w:val="28"/>
          <w:szCs w:val="28"/>
          <w:highlight w:val="none"/>
          <w:u w:val="single"/>
        </w:rPr>
        <w:t xml:space="preserve">                                                                 </w:t>
      </w:r>
      <w:r>
        <w:rPr>
          <w:b/>
          <w:bCs/>
          <w:sz w:val="28"/>
          <w:szCs w:val="28"/>
          <w:highlight w:val="none"/>
        </w:rPr>
        <w:t>》被《</w:t>
      </w:r>
      <w:r>
        <w:rPr>
          <w:b/>
          <w:bCs/>
          <w:sz w:val="28"/>
          <w:szCs w:val="28"/>
          <w:highlight w:val="none"/>
          <w:u w:val="single"/>
        </w:rPr>
        <w:t xml:space="preserve">                                </w:t>
      </w:r>
      <w:r>
        <w:rPr>
          <w:b/>
          <w:bCs/>
          <w:sz w:val="28"/>
          <w:szCs w:val="28"/>
          <w:highlight w:val="none"/>
        </w:rPr>
        <w:t>》期刊收录, 期刊(是/否)增刊,论文(是/否)翻译类论文, 拟定于近期发表,本人会对此跟踪。该论文公开发表后,我会尽快将论文原件交给学院。若在规定时间内该论文未正式发表,我愿意承担相应责任,并协助学院负责追回所发放的</w:t>
      </w:r>
      <w:r>
        <w:rPr>
          <w:rFonts w:hint="eastAsia"/>
          <w:b/>
          <w:bCs/>
          <w:sz w:val="28"/>
          <w:szCs w:val="28"/>
          <w:highlight w:val="none"/>
          <w:lang w:val="en-US" w:eastAsia="zh-CN"/>
        </w:rPr>
        <w:t>学业</w:t>
      </w:r>
      <w:r>
        <w:rPr>
          <w:b/>
          <w:bCs/>
          <w:sz w:val="28"/>
          <w:szCs w:val="28"/>
          <w:highlight w:val="none"/>
        </w:rPr>
        <w:t>奖学金。</w:t>
      </w:r>
    </w:p>
    <w:p w14:paraId="4247CD02">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Arial"/>
          <w:b/>
          <w:bCs/>
          <w:color w:val="auto"/>
          <w:sz w:val="28"/>
          <w:szCs w:val="28"/>
          <w:highlight w:val="none"/>
        </w:rPr>
      </w:pPr>
    </w:p>
    <w:p w14:paraId="4B89982B">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Arial"/>
          <w:b/>
          <w:bCs/>
          <w:color w:val="auto"/>
          <w:sz w:val="28"/>
          <w:szCs w:val="28"/>
          <w:highlight w:val="none"/>
        </w:rPr>
      </w:pPr>
    </w:p>
    <w:p w14:paraId="0DE0C3C8">
      <w:pPr>
        <w:pStyle w:val="3"/>
        <w:keepNext w:val="0"/>
        <w:keepLines w:val="0"/>
        <w:pageBreakBefore w:val="0"/>
        <w:widowControl w:val="0"/>
        <w:kinsoku/>
        <w:wordWrap/>
        <w:overflowPunct/>
        <w:topLinePunct w:val="0"/>
        <w:autoSpaceDE w:val="0"/>
        <w:autoSpaceDN w:val="0"/>
        <w:bidi w:val="0"/>
        <w:adjustRightInd/>
        <w:snapToGrid/>
        <w:spacing w:before="146" w:line="360" w:lineRule="auto"/>
        <w:ind w:left="4062"/>
        <w:textAlignment w:val="auto"/>
        <w:rPr>
          <w:b/>
          <w:bCs/>
          <w:color w:val="auto"/>
          <w:sz w:val="28"/>
          <w:szCs w:val="28"/>
          <w:highlight w:val="none"/>
        </w:rPr>
      </w:pPr>
      <w:r>
        <w:rPr>
          <w:b/>
          <w:bCs/>
          <w:color w:val="auto"/>
          <w:spacing w:val="-2"/>
          <w:sz w:val="28"/>
          <w:szCs w:val="28"/>
          <w:highlight w:val="none"/>
        </w:rPr>
        <w:t>承诺人:</w:t>
      </w:r>
      <w:r>
        <w:rPr>
          <w:rFonts w:hint="eastAsia"/>
          <w:b/>
          <w:bCs/>
          <w:color w:val="auto"/>
          <w:spacing w:val="-2"/>
          <w:sz w:val="28"/>
          <w:szCs w:val="28"/>
          <w:highlight w:val="none"/>
          <w:lang w:val="en-US" w:eastAsia="zh-CN"/>
        </w:rPr>
        <w:t xml:space="preserve"> </w:t>
      </w:r>
      <w:r>
        <w:rPr>
          <w:b/>
          <w:bCs/>
          <w:color w:val="auto"/>
          <w:spacing w:val="-2"/>
          <w:sz w:val="28"/>
          <w:szCs w:val="28"/>
          <w:highlight w:val="none"/>
        </w:rPr>
        <w:t>(签字)</w:t>
      </w:r>
      <w:r>
        <w:rPr>
          <w:b/>
          <w:bCs/>
          <w:color w:val="auto"/>
          <w:spacing w:val="62"/>
          <w:sz w:val="28"/>
          <w:szCs w:val="28"/>
          <w:highlight w:val="none"/>
        </w:rPr>
        <w:t xml:space="preserve"> </w:t>
      </w:r>
      <w:r>
        <w:rPr>
          <w:b/>
          <w:bCs/>
          <w:color w:val="auto"/>
          <w:sz w:val="28"/>
          <w:szCs w:val="28"/>
          <w:highlight w:val="none"/>
          <w:u w:val="single" w:color="000000"/>
        </w:rPr>
        <w:t xml:space="preserve">                       </w:t>
      </w:r>
    </w:p>
    <w:p w14:paraId="19B30195">
      <w:pPr>
        <w:pStyle w:val="3"/>
        <w:keepNext w:val="0"/>
        <w:keepLines w:val="0"/>
        <w:pageBreakBefore w:val="0"/>
        <w:widowControl w:val="0"/>
        <w:kinsoku/>
        <w:wordWrap/>
        <w:overflowPunct/>
        <w:topLinePunct w:val="0"/>
        <w:autoSpaceDE w:val="0"/>
        <w:autoSpaceDN w:val="0"/>
        <w:bidi w:val="0"/>
        <w:adjustRightInd/>
        <w:snapToGrid/>
        <w:spacing w:before="281" w:line="360" w:lineRule="auto"/>
        <w:ind w:left="5935"/>
        <w:textAlignment w:val="auto"/>
        <w:rPr>
          <w:b/>
          <w:bCs/>
          <w:color w:val="auto"/>
          <w:sz w:val="28"/>
          <w:szCs w:val="28"/>
          <w:highlight w:val="none"/>
        </w:rPr>
      </w:pPr>
      <w:r>
        <w:rPr>
          <w:b/>
          <w:bCs/>
          <w:color w:val="auto"/>
          <w:spacing w:val="-34"/>
          <w:position w:val="-1"/>
          <w:sz w:val="28"/>
          <w:szCs w:val="28"/>
          <w:highlight w:val="none"/>
        </w:rPr>
        <w:t>年</w:t>
      </w:r>
      <w:r>
        <w:rPr>
          <w:b/>
          <w:bCs/>
          <w:color w:val="auto"/>
          <w:spacing w:val="18"/>
          <w:position w:val="-1"/>
          <w:sz w:val="28"/>
          <w:szCs w:val="28"/>
          <w:highlight w:val="none"/>
        </w:rPr>
        <w:t xml:space="preserve">   </w:t>
      </w:r>
      <w:r>
        <w:rPr>
          <w:rFonts w:hint="eastAsia"/>
          <w:b/>
          <w:bCs/>
          <w:color w:val="auto"/>
          <w:spacing w:val="18"/>
          <w:position w:val="-1"/>
          <w:sz w:val="28"/>
          <w:szCs w:val="28"/>
          <w:highlight w:val="none"/>
          <w:lang w:val="en-US" w:eastAsia="zh-CN"/>
        </w:rPr>
        <w:t xml:space="preserve"> </w:t>
      </w:r>
      <w:r>
        <w:rPr>
          <w:b/>
          <w:bCs/>
          <w:color w:val="auto"/>
          <w:spacing w:val="18"/>
          <w:position w:val="-1"/>
          <w:sz w:val="28"/>
          <w:szCs w:val="28"/>
          <w:highlight w:val="none"/>
        </w:rPr>
        <w:t xml:space="preserve"> </w:t>
      </w:r>
      <w:r>
        <w:rPr>
          <w:b/>
          <w:bCs/>
          <w:color w:val="auto"/>
          <w:spacing w:val="-34"/>
          <w:position w:val="-1"/>
          <w:sz w:val="28"/>
          <w:szCs w:val="28"/>
          <w:highlight w:val="none"/>
        </w:rPr>
        <w:t>月</w:t>
      </w:r>
      <w:r>
        <w:rPr>
          <w:b/>
          <w:bCs/>
          <w:color w:val="auto"/>
          <w:spacing w:val="3"/>
          <w:position w:val="-1"/>
          <w:sz w:val="28"/>
          <w:szCs w:val="28"/>
          <w:highlight w:val="none"/>
        </w:rPr>
        <w:t xml:space="preserve">  </w:t>
      </w:r>
      <w:r>
        <w:rPr>
          <w:rFonts w:hint="eastAsia"/>
          <w:b/>
          <w:bCs/>
          <w:color w:val="auto"/>
          <w:spacing w:val="3"/>
          <w:position w:val="-1"/>
          <w:sz w:val="28"/>
          <w:szCs w:val="28"/>
          <w:highlight w:val="none"/>
          <w:lang w:val="en-US" w:eastAsia="zh-CN"/>
        </w:rPr>
        <w:t xml:space="preserve">  </w:t>
      </w:r>
      <w:r>
        <w:rPr>
          <w:b/>
          <w:bCs/>
          <w:color w:val="auto"/>
          <w:spacing w:val="3"/>
          <w:position w:val="-1"/>
          <w:sz w:val="28"/>
          <w:szCs w:val="28"/>
          <w:highlight w:val="none"/>
        </w:rPr>
        <w:t xml:space="preserve"> </w:t>
      </w:r>
      <w:r>
        <w:rPr>
          <w:b/>
          <w:bCs/>
          <w:color w:val="auto"/>
          <w:spacing w:val="-34"/>
          <w:position w:val="-1"/>
          <w:sz w:val="28"/>
          <w:szCs w:val="28"/>
          <w:highlight w:val="none"/>
        </w:rPr>
        <w:t>日</w:t>
      </w:r>
    </w:p>
    <w:p w14:paraId="470B6DD2">
      <w:pPr>
        <w:pStyle w:val="3"/>
        <w:keepNext w:val="0"/>
        <w:keepLines w:val="0"/>
        <w:pageBreakBefore w:val="0"/>
        <w:widowControl w:val="0"/>
        <w:kinsoku/>
        <w:wordWrap/>
        <w:overflowPunct/>
        <w:topLinePunct w:val="0"/>
        <w:autoSpaceDE w:val="0"/>
        <w:autoSpaceDN w:val="0"/>
        <w:bidi w:val="0"/>
        <w:adjustRightInd/>
        <w:snapToGrid/>
        <w:spacing w:line="360" w:lineRule="auto"/>
        <w:ind w:left="0" w:firstLine="200"/>
        <w:jc w:val="both"/>
        <w:textAlignment w:val="auto"/>
        <w:rPr>
          <w:b/>
          <w:bCs/>
          <w:color w:val="auto"/>
          <w:sz w:val="28"/>
          <w:szCs w:val="28"/>
          <w:highlight w:val="none"/>
        </w:rPr>
        <w:sectPr>
          <w:footerReference r:id="rId3" w:type="default"/>
          <w:pgSz w:w="11910" w:h="16840"/>
          <w:pgMar w:top="1500" w:right="1380" w:bottom="1280" w:left="1540" w:header="0" w:footer="1089" w:gutter="0"/>
          <w:pgBorders>
            <w:top w:val="none" w:sz="0" w:space="0"/>
            <w:left w:val="none" w:sz="0" w:space="0"/>
            <w:bottom w:val="none" w:sz="0" w:space="0"/>
            <w:right w:val="none" w:sz="0" w:space="0"/>
          </w:pgBorders>
          <w:pgNumType w:fmt="numberInDash" w:chapStyle="1"/>
          <w:cols w:space="720" w:num="1"/>
        </w:sectPr>
      </w:pPr>
    </w:p>
    <w:p w14:paraId="73594080">
      <w:pPr>
        <w:spacing w:before="16"/>
        <w:ind w:right="297"/>
        <w:jc w:val="left"/>
        <w:outlineLvl w:val="0"/>
        <w:rPr>
          <w:rFonts w:hint="eastAsia" w:ascii="仿宋" w:hAnsi="仿宋" w:eastAsia="仿宋" w:cs="仿宋"/>
          <w:b/>
          <w:bCs/>
          <w:spacing w:val="-2"/>
          <w:sz w:val="28"/>
          <w:szCs w:val="28"/>
          <w:highlight w:val="none"/>
          <w:lang w:val="en-US" w:eastAsia="zh-CN" w:bidi="ar-SA"/>
        </w:rPr>
      </w:pPr>
      <w:r>
        <w:rPr>
          <w:rFonts w:hint="eastAsia" w:ascii="仿宋" w:hAnsi="仿宋" w:eastAsia="仿宋" w:cs="仿宋"/>
          <w:b/>
          <w:bCs/>
          <w:spacing w:val="-2"/>
          <w:sz w:val="28"/>
          <w:szCs w:val="28"/>
          <w:highlight w:val="none"/>
          <w:lang w:val="en-US" w:eastAsia="zh-CN" w:bidi="ar-SA"/>
        </w:rPr>
        <w:t>附件2</w:t>
      </w:r>
    </w:p>
    <w:tbl>
      <w:tblPr>
        <w:tblStyle w:val="10"/>
        <w:tblW w:w="141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3"/>
        <w:gridCol w:w="3098"/>
        <w:gridCol w:w="3751"/>
        <w:gridCol w:w="5102"/>
        <w:gridCol w:w="1530"/>
      </w:tblGrid>
      <w:tr w14:paraId="11B88C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2" w:hRule="atLeast"/>
        </w:trPr>
        <w:tc>
          <w:tcPr>
            <w:tcW w:w="14184" w:type="dxa"/>
            <w:gridSpan w:val="5"/>
            <w:vAlign w:val="top"/>
          </w:tcPr>
          <w:p w14:paraId="35CFC514">
            <w:pPr>
              <w:spacing w:line="286" w:lineRule="auto"/>
              <w:rPr>
                <w:rFonts w:ascii="Arial"/>
                <w:sz w:val="21"/>
                <w:highlight w:val="none"/>
              </w:rPr>
            </w:pPr>
          </w:p>
          <w:p w14:paraId="0A7E3D94">
            <w:pPr>
              <w:pStyle w:val="15"/>
              <w:spacing w:before="91" w:line="224" w:lineRule="auto"/>
              <w:ind w:left="6723"/>
              <w:jc w:val="both"/>
              <w:rPr>
                <w:highlight w:val="none"/>
              </w:rPr>
            </w:pPr>
            <w:r>
              <w:rPr>
                <w:b/>
                <w:bCs/>
                <w:spacing w:val="-15"/>
                <w:sz w:val="28"/>
                <w:szCs w:val="28"/>
                <w:highlight w:val="none"/>
              </w:rPr>
              <w:t>附</w:t>
            </w:r>
            <w:r>
              <w:rPr>
                <w:b/>
                <w:bCs/>
                <w:spacing w:val="133"/>
                <w:sz w:val="28"/>
                <w:szCs w:val="28"/>
                <w:highlight w:val="none"/>
              </w:rPr>
              <w:t xml:space="preserve"> </w:t>
            </w:r>
            <w:r>
              <w:rPr>
                <w:b/>
                <w:bCs/>
                <w:spacing w:val="-15"/>
                <w:sz w:val="28"/>
                <w:szCs w:val="28"/>
                <w:highlight w:val="none"/>
              </w:rPr>
              <w:t>录</w:t>
            </w:r>
          </w:p>
        </w:tc>
      </w:tr>
      <w:tr w14:paraId="54060D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textDirection w:val="tbRlV"/>
            <w:vAlign w:val="top"/>
          </w:tcPr>
          <w:p w14:paraId="7A04D66A">
            <w:pPr>
              <w:pStyle w:val="15"/>
              <w:spacing w:before="202" w:line="202" w:lineRule="auto"/>
              <w:ind w:left="196"/>
              <w:rPr>
                <w:sz w:val="24"/>
                <w:szCs w:val="24"/>
                <w:highlight w:val="none"/>
              </w:rPr>
            </w:pPr>
            <w:r>
              <w:rPr>
                <w:spacing w:val="44"/>
                <w:sz w:val="24"/>
                <w:szCs w:val="24"/>
                <w:highlight w:val="none"/>
              </w:rPr>
              <w:t>序号</w:t>
            </w:r>
          </w:p>
        </w:tc>
        <w:tc>
          <w:tcPr>
            <w:tcW w:w="3098" w:type="dxa"/>
            <w:vAlign w:val="top"/>
          </w:tcPr>
          <w:p w14:paraId="5B0D0764">
            <w:pPr>
              <w:spacing w:line="283" w:lineRule="auto"/>
              <w:rPr>
                <w:rFonts w:ascii="Arial"/>
                <w:sz w:val="24"/>
                <w:szCs w:val="24"/>
                <w:highlight w:val="none"/>
              </w:rPr>
            </w:pPr>
          </w:p>
          <w:p w14:paraId="20F7643B">
            <w:pPr>
              <w:pStyle w:val="15"/>
              <w:spacing w:before="91" w:line="222" w:lineRule="auto"/>
              <w:ind w:left="1033"/>
              <w:rPr>
                <w:sz w:val="24"/>
                <w:szCs w:val="24"/>
                <w:highlight w:val="none"/>
              </w:rPr>
            </w:pPr>
            <w:r>
              <w:rPr>
                <w:spacing w:val="-12"/>
                <w:sz w:val="24"/>
                <w:szCs w:val="24"/>
                <w:highlight w:val="none"/>
              </w:rPr>
              <w:t>活动名称</w:t>
            </w:r>
          </w:p>
        </w:tc>
        <w:tc>
          <w:tcPr>
            <w:tcW w:w="3751" w:type="dxa"/>
            <w:vAlign w:val="top"/>
          </w:tcPr>
          <w:p w14:paraId="6A1E2D9C">
            <w:pPr>
              <w:spacing w:line="283" w:lineRule="auto"/>
              <w:rPr>
                <w:rFonts w:ascii="Arial"/>
                <w:sz w:val="24"/>
                <w:szCs w:val="24"/>
                <w:highlight w:val="none"/>
              </w:rPr>
            </w:pPr>
          </w:p>
          <w:p w14:paraId="505FE76D">
            <w:pPr>
              <w:pStyle w:val="15"/>
              <w:spacing w:before="91" w:line="222" w:lineRule="auto"/>
              <w:ind w:left="1358"/>
              <w:rPr>
                <w:sz w:val="24"/>
                <w:szCs w:val="24"/>
                <w:highlight w:val="none"/>
              </w:rPr>
            </w:pPr>
            <w:r>
              <w:rPr>
                <w:spacing w:val="-12"/>
                <w:sz w:val="24"/>
                <w:szCs w:val="24"/>
                <w:highlight w:val="none"/>
              </w:rPr>
              <w:t>奖项名称</w:t>
            </w:r>
          </w:p>
        </w:tc>
        <w:tc>
          <w:tcPr>
            <w:tcW w:w="5102" w:type="dxa"/>
            <w:vAlign w:val="top"/>
          </w:tcPr>
          <w:p w14:paraId="09D30C2E">
            <w:pPr>
              <w:spacing w:line="283" w:lineRule="auto"/>
              <w:rPr>
                <w:rFonts w:ascii="Arial"/>
                <w:sz w:val="24"/>
                <w:szCs w:val="24"/>
                <w:highlight w:val="none"/>
              </w:rPr>
            </w:pPr>
          </w:p>
          <w:p w14:paraId="0A0F6E37">
            <w:pPr>
              <w:pStyle w:val="15"/>
              <w:spacing w:before="91" w:line="222" w:lineRule="auto"/>
              <w:ind w:left="2037"/>
              <w:rPr>
                <w:sz w:val="24"/>
                <w:szCs w:val="24"/>
                <w:highlight w:val="none"/>
              </w:rPr>
            </w:pPr>
            <w:r>
              <w:rPr>
                <w:spacing w:val="-12"/>
                <w:sz w:val="24"/>
                <w:szCs w:val="24"/>
                <w:highlight w:val="none"/>
              </w:rPr>
              <w:t>发奖单位</w:t>
            </w:r>
          </w:p>
        </w:tc>
        <w:tc>
          <w:tcPr>
            <w:tcW w:w="1530" w:type="dxa"/>
            <w:vAlign w:val="top"/>
          </w:tcPr>
          <w:p w14:paraId="154AFBDA">
            <w:pPr>
              <w:spacing w:line="283" w:lineRule="auto"/>
              <w:rPr>
                <w:rFonts w:ascii="Arial"/>
                <w:sz w:val="24"/>
                <w:szCs w:val="24"/>
                <w:highlight w:val="none"/>
              </w:rPr>
            </w:pPr>
          </w:p>
          <w:p w14:paraId="1B507FF4">
            <w:pPr>
              <w:pStyle w:val="15"/>
              <w:spacing w:before="91" w:line="223" w:lineRule="auto"/>
              <w:ind w:left="248"/>
              <w:rPr>
                <w:sz w:val="24"/>
                <w:szCs w:val="24"/>
                <w:highlight w:val="none"/>
              </w:rPr>
            </w:pPr>
            <w:r>
              <w:rPr>
                <w:spacing w:val="-12"/>
                <w:sz w:val="24"/>
                <w:szCs w:val="24"/>
                <w:highlight w:val="none"/>
              </w:rPr>
              <w:t>获奖级别</w:t>
            </w:r>
          </w:p>
        </w:tc>
      </w:tr>
      <w:tr w14:paraId="3824B3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703" w:type="dxa"/>
            <w:vAlign w:val="top"/>
          </w:tcPr>
          <w:p w14:paraId="726E4A3A">
            <w:pPr>
              <w:spacing w:line="333" w:lineRule="auto"/>
              <w:rPr>
                <w:rFonts w:ascii="Arial"/>
                <w:sz w:val="24"/>
                <w:szCs w:val="24"/>
                <w:highlight w:val="none"/>
              </w:rPr>
            </w:pPr>
          </w:p>
          <w:p w14:paraId="769A9582">
            <w:pPr>
              <w:pStyle w:val="15"/>
              <w:spacing w:before="91" w:line="181" w:lineRule="auto"/>
              <w:ind w:left="315"/>
              <w:rPr>
                <w:sz w:val="24"/>
                <w:szCs w:val="24"/>
                <w:highlight w:val="none"/>
              </w:rPr>
            </w:pPr>
            <w:r>
              <w:rPr>
                <w:sz w:val="24"/>
                <w:szCs w:val="24"/>
                <w:highlight w:val="none"/>
              </w:rPr>
              <w:t>1</w:t>
            </w:r>
          </w:p>
        </w:tc>
        <w:tc>
          <w:tcPr>
            <w:tcW w:w="3098" w:type="dxa"/>
            <w:vAlign w:val="top"/>
          </w:tcPr>
          <w:p w14:paraId="2105722E">
            <w:pPr>
              <w:spacing w:line="286" w:lineRule="auto"/>
              <w:rPr>
                <w:rFonts w:ascii="Arial"/>
                <w:sz w:val="24"/>
                <w:szCs w:val="24"/>
                <w:highlight w:val="none"/>
              </w:rPr>
            </w:pPr>
          </w:p>
          <w:p w14:paraId="1FD8D28B">
            <w:pPr>
              <w:pStyle w:val="15"/>
              <w:spacing w:before="91" w:line="222" w:lineRule="auto"/>
              <w:ind w:left="622"/>
              <w:rPr>
                <w:sz w:val="24"/>
                <w:szCs w:val="24"/>
                <w:highlight w:val="none"/>
              </w:rPr>
            </w:pPr>
            <w:r>
              <w:rPr>
                <w:spacing w:val="-11"/>
                <w:sz w:val="24"/>
                <w:szCs w:val="24"/>
                <w:highlight w:val="none"/>
              </w:rPr>
              <w:t>优秀班集体评选</w:t>
            </w:r>
          </w:p>
        </w:tc>
        <w:tc>
          <w:tcPr>
            <w:tcW w:w="3751" w:type="dxa"/>
            <w:vAlign w:val="top"/>
          </w:tcPr>
          <w:p w14:paraId="7F4B669A">
            <w:pPr>
              <w:spacing w:line="286" w:lineRule="auto"/>
              <w:rPr>
                <w:rFonts w:ascii="Arial"/>
                <w:sz w:val="24"/>
                <w:szCs w:val="24"/>
                <w:highlight w:val="none"/>
              </w:rPr>
            </w:pPr>
          </w:p>
          <w:p w14:paraId="6466F392">
            <w:pPr>
              <w:pStyle w:val="15"/>
              <w:spacing w:before="91" w:line="222" w:lineRule="auto"/>
              <w:ind w:left="1218"/>
              <w:rPr>
                <w:sz w:val="24"/>
                <w:szCs w:val="24"/>
                <w:highlight w:val="none"/>
              </w:rPr>
            </w:pPr>
            <w:r>
              <w:rPr>
                <w:spacing w:val="-11"/>
                <w:sz w:val="24"/>
                <w:szCs w:val="24"/>
                <w:highlight w:val="none"/>
              </w:rPr>
              <w:t>优秀班集体</w:t>
            </w:r>
          </w:p>
        </w:tc>
        <w:tc>
          <w:tcPr>
            <w:tcW w:w="5102" w:type="dxa"/>
            <w:vAlign w:val="top"/>
          </w:tcPr>
          <w:p w14:paraId="5DC0E5FC">
            <w:pPr>
              <w:spacing w:line="284" w:lineRule="auto"/>
              <w:rPr>
                <w:rFonts w:ascii="Arial"/>
                <w:sz w:val="24"/>
                <w:szCs w:val="24"/>
                <w:highlight w:val="none"/>
              </w:rPr>
            </w:pPr>
          </w:p>
          <w:p w14:paraId="716BDFB7">
            <w:pPr>
              <w:pStyle w:val="15"/>
              <w:spacing w:before="91" w:line="222" w:lineRule="auto"/>
              <w:ind w:left="1386"/>
              <w:rPr>
                <w:sz w:val="24"/>
                <w:szCs w:val="24"/>
                <w:highlight w:val="none"/>
              </w:rPr>
            </w:pPr>
            <w:r>
              <w:rPr>
                <w:spacing w:val="-14"/>
                <w:sz w:val="24"/>
                <w:szCs w:val="24"/>
                <w:highlight w:val="none"/>
              </w:rPr>
              <w:t>以证书落款单位为准</w:t>
            </w:r>
          </w:p>
        </w:tc>
        <w:tc>
          <w:tcPr>
            <w:tcW w:w="1530" w:type="dxa"/>
            <w:vAlign w:val="top"/>
          </w:tcPr>
          <w:p w14:paraId="411DC8C0">
            <w:pPr>
              <w:pStyle w:val="15"/>
              <w:spacing w:before="41" w:line="224" w:lineRule="auto"/>
              <w:ind w:left="209"/>
              <w:rPr>
                <w:sz w:val="24"/>
                <w:szCs w:val="24"/>
                <w:highlight w:val="none"/>
              </w:rPr>
            </w:pPr>
            <w:r>
              <w:rPr>
                <w:spacing w:val="-17"/>
                <w:sz w:val="24"/>
                <w:szCs w:val="24"/>
                <w:highlight w:val="none"/>
              </w:rPr>
              <w:t>国家级/省</w:t>
            </w:r>
          </w:p>
          <w:p w14:paraId="3E5B30C4">
            <w:pPr>
              <w:pStyle w:val="15"/>
              <w:spacing w:before="25" w:line="222" w:lineRule="auto"/>
              <w:ind w:left="185"/>
              <w:rPr>
                <w:sz w:val="24"/>
                <w:szCs w:val="24"/>
                <w:highlight w:val="none"/>
              </w:rPr>
            </w:pPr>
            <w:r>
              <w:rPr>
                <w:spacing w:val="-12"/>
                <w:sz w:val="24"/>
                <w:szCs w:val="24"/>
                <w:highlight w:val="none"/>
              </w:rPr>
              <w:t>市级/校级</w:t>
            </w:r>
          </w:p>
          <w:p w14:paraId="5231D143">
            <w:pPr>
              <w:pStyle w:val="15"/>
              <w:spacing w:before="25" w:line="170" w:lineRule="auto"/>
              <w:ind w:left="438"/>
              <w:rPr>
                <w:sz w:val="24"/>
                <w:szCs w:val="24"/>
                <w:highlight w:val="none"/>
              </w:rPr>
            </w:pPr>
            <w:r>
              <w:rPr>
                <w:spacing w:val="-7"/>
                <w:sz w:val="24"/>
                <w:szCs w:val="24"/>
                <w:highlight w:val="none"/>
              </w:rPr>
              <w:t>/院级</w:t>
            </w:r>
          </w:p>
        </w:tc>
      </w:tr>
      <w:tr w14:paraId="00F377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0251ABF1">
            <w:pPr>
              <w:spacing w:line="332" w:lineRule="auto"/>
              <w:rPr>
                <w:rFonts w:ascii="Arial"/>
                <w:sz w:val="24"/>
                <w:szCs w:val="24"/>
                <w:highlight w:val="none"/>
              </w:rPr>
            </w:pPr>
          </w:p>
          <w:p w14:paraId="5D720FBA">
            <w:pPr>
              <w:pStyle w:val="15"/>
              <w:spacing w:before="91" w:line="181" w:lineRule="auto"/>
              <w:ind w:left="297"/>
              <w:rPr>
                <w:sz w:val="24"/>
                <w:szCs w:val="24"/>
                <w:highlight w:val="none"/>
              </w:rPr>
            </w:pPr>
            <w:r>
              <w:rPr>
                <w:sz w:val="24"/>
                <w:szCs w:val="24"/>
                <w:highlight w:val="none"/>
              </w:rPr>
              <w:t>2</w:t>
            </w:r>
          </w:p>
        </w:tc>
        <w:tc>
          <w:tcPr>
            <w:tcW w:w="3098" w:type="dxa"/>
            <w:vAlign w:val="top"/>
          </w:tcPr>
          <w:p w14:paraId="15B21CAE">
            <w:pPr>
              <w:spacing w:line="284" w:lineRule="auto"/>
              <w:rPr>
                <w:rFonts w:ascii="Arial"/>
                <w:sz w:val="24"/>
                <w:szCs w:val="24"/>
                <w:highlight w:val="none"/>
              </w:rPr>
            </w:pPr>
          </w:p>
          <w:p w14:paraId="239CE5EF">
            <w:pPr>
              <w:pStyle w:val="15"/>
              <w:spacing w:before="91" w:line="223" w:lineRule="auto"/>
              <w:jc w:val="center"/>
              <w:rPr>
                <w:sz w:val="24"/>
                <w:szCs w:val="24"/>
                <w:highlight w:val="none"/>
              </w:rPr>
            </w:pPr>
            <w:r>
              <w:rPr>
                <w:spacing w:val="-11"/>
                <w:sz w:val="24"/>
                <w:szCs w:val="24"/>
                <w:highlight w:val="none"/>
              </w:rPr>
              <w:t>优秀</w:t>
            </w:r>
            <w:r>
              <w:rPr>
                <w:rFonts w:hint="eastAsia"/>
                <w:spacing w:val="-11"/>
                <w:sz w:val="24"/>
                <w:szCs w:val="24"/>
                <w:highlight w:val="none"/>
                <w:lang w:eastAsia="zh-CN"/>
              </w:rPr>
              <w:t>（</w:t>
            </w:r>
            <w:r>
              <w:rPr>
                <w:rFonts w:hint="eastAsia"/>
                <w:spacing w:val="-11"/>
                <w:sz w:val="24"/>
                <w:szCs w:val="24"/>
                <w:highlight w:val="none"/>
                <w:lang w:val="en-US" w:eastAsia="zh-CN"/>
              </w:rPr>
              <w:t>红旗</w:t>
            </w:r>
            <w:r>
              <w:rPr>
                <w:rFonts w:hint="eastAsia"/>
                <w:spacing w:val="-11"/>
                <w:sz w:val="24"/>
                <w:szCs w:val="24"/>
                <w:highlight w:val="none"/>
                <w:lang w:eastAsia="zh-CN"/>
              </w:rPr>
              <w:t>）</w:t>
            </w:r>
            <w:r>
              <w:rPr>
                <w:spacing w:val="-11"/>
                <w:sz w:val="24"/>
                <w:szCs w:val="24"/>
                <w:highlight w:val="none"/>
              </w:rPr>
              <w:t>团支部评选</w:t>
            </w:r>
          </w:p>
        </w:tc>
        <w:tc>
          <w:tcPr>
            <w:tcW w:w="3751" w:type="dxa"/>
            <w:vAlign w:val="top"/>
          </w:tcPr>
          <w:p w14:paraId="6FD1C5F8">
            <w:pPr>
              <w:spacing w:line="284" w:lineRule="auto"/>
              <w:rPr>
                <w:rFonts w:ascii="Arial"/>
                <w:sz w:val="24"/>
                <w:szCs w:val="24"/>
                <w:highlight w:val="none"/>
              </w:rPr>
            </w:pPr>
          </w:p>
          <w:p w14:paraId="435B94FD">
            <w:pPr>
              <w:pStyle w:val="15"/>
              <w:spacing w:before="91" w:line="223" w:lineRule="auto"/>
              <w:ind w:left="1218"/>
              <w:rPr>
                <w:sz w:val="24"/>
                <w:szCs w:val="24"/>
                <w:highlight w:val="none"/>
              </w:rPr>
            </w:pPr>
            <w:r>
              <w:rPr>
                <w:spacing w:val="-11"/>
                <w:sz w:val="24"/>
                <w:szCs w:val="24"/>
                <w:highlight w:val="none"/>
              </w:rPr>
              <w:t>优秀团支部</w:t>
            </w:r>
          </w:p>
        </w:tc>
        <w:tc>
          <w:tcPr>
            <w:tcW w:w="5102" w:type="dxa"/>
            <w:vAlign w:val="top"/>
          </w:tcPr>
          <w:p w14:paraId="41152A8B">
            <w:pPr>
              <w:spacing w:line="283" w:lineRule="auto"/>
              <w:rPr>
                <w:rFonts w:ascii="Arial"/>
                <w:sz w:val="24"/>
                <w:szCs w:val="24"/>
                <w:highlight w:val="none"/>
              </w:rPr>
            </w:pPr>
          </w:p>
          <w:p w14:paraId="03183E44">
            <w:pPr>
              <w:pStyle w:val="15"/>
              <w:spacing w:before="91" w:line="222" w:lineRule="auto"/>
              <w:ind w:left="1386"/>
              <w:rPr>
                <w:sz w:val="24"/>
                <w:szCs w:val="24"/>
                <w:highlight w:val="none"/>
              </w:rPr>
            </w:pPr>
            <w:r>
              <w:rPr>
                <w:spacing w:val="-14"/>
                <w:sz w:val="24"/>
                <w:szCs w:val="24"/>
                <w:highlight w:val="none"/>
              </w:rPr>
              <w:t>以证书落款单位为准</w:t>
            </w:r>
          </w:p>
        </w:tc>
        <w:tc>
          <w:tcPr>
            <w:tcW w:w="1530" w:type="dxa"/>
            <w:vAlign w:val="top"/>
          </w:tcPr>
          <w:p w14:paraId="350CB76C">
            <w:pPr>
              <w:pStyle w:val="15"/>
              <w:spacing w:before="42" w:line="224" w:lineRule="auto"/>
              <w:ind w:left="209"/>
              <w:rPr>
                <w:sz w:val="24"/>
                <w:szCs w:val="24"/>
                <w:highlight w:val="none"/>
              </w:rPr>
            </w:pPr>
            <w:r>
              <w:rPr>
                <w:spacing w:val="-17"/>
                <w:sz w:val="24"/>
                <w:szCs w:val="24"/>
                <w:highlight w:val="none"/>
              </w:rPr>
              <w:t>国家级/省</w:t>
            </w:r>
          </w:p>
          <w:p w14:paraId="7CFA6216">
            <w:pPr>
              <w:pStyle w:val="15"/>
              <w:spacing w:before="23" w:line="222" w:lineRule="auto"/>
              <w:ind w:left="185"/>
              <w:rPr>
                <w:sz w:val="24"/>
                <w:szCs w:val="24"/>
                <w:highlight w:val="none"/>
              </w:rPr>
            </w:pPr>
            <w:r>
              <w:rPr>
                <w:spacing w:val="-12"/>
                <w:sz w:val="24"/>
                <w:szCs w:val="24"/>
                <w:highlight w:val="none"/>
              </w:rPr>
              <w:t>市级/校级</w:t>
            </w:r>
          </w:p>
          <w:p w14:paraId="6D5D9640">
            <w:pPr>
              <w:pStyle w:val="15"/>
              <w:spacing w:before="27" w:line="169" w:lineRule="auto"/>
              <w:ind w:left="438"/>
              <w:rPr>
                <w:sz w:val="24"/>
                <w:szCs w:val="24"/>
                <w:highlight w:val="none"/>
              </w:rPr>
            </w:pPr>
            <w:r>
              <w:rPr>
                <w:spacing w:val="-7"/>
                <w:sz w:val="24"/>
                <w:szCs w:val="24"/>
                <w:highlight w:val="none"/>
              </w:rPr>
              <w:t>/院级</w:t>
            </w:r>
          </w:p>
        </w:tc>
      </w:tr>
      <w:tr w14:paraId="3FCB2F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49CAE346">
            <w:pPr>
              <w:spacing w:line="333" w:lineRule="auto"/>
              <w:rPr>
                <w:rFonts w:ascii="Arial"/>
                <w:sz w:val="24"/>
                <w:szCs w:val="24"/>
                <w:highlight w:val="none"/>
              </w:rPr>
            </w:pPr>
          </w:p>
          <w:p w14:paraId="0B59C1B8">
            <w:pPr>
              <w:pStyle w:val="15"/>
              <w:spacing w:before="91" w:line="181" w:lineRule="auto"/>
              <w:ind w:left="300"/>
              <w:rPr>
                <w:sz w:val="24"/>
                <w:szCs w:val="24"/>
                <w:highlight w:val="none"/>
              </w:rPr>
            </w:pPr>
            <w:r>
              <w:rPr>
                <w:sz w:val="24"/>
                <w:szCs w:val="24"/>
                <w:highlight w:val="none"/>
              </w:rPr>
              <w:t>3</w:t>
            </w:r>
          </w:p>
        </w:tc>
        <w:tc>
          <w:tcPr>
            <w:tcW w:w="3098" w:type="dxa"/>
            <w:vAlign w:val="top"/>
          </w:tcPr>
          <w:p w14:paraId="74806564">
            <w:pPr>
              <w:spacing w:line="286" w:lineRule="auto"/>
              <w:rPr>
                <w:rFonts w:ascii="Arial"/>
                <w:sz w:val="24"/>
                <w:szCs w:val="24"/>
                <w:highlight w:val="none"/>
              </w:rPr>
            </w:pPr>
          </w:p>
          <w:p w14:paraId="12BC3747">
            <w:pPr>
              <w:pStyle w:val="15"/>
              <w:spacing w:before="91" w:line="223" w:lineRule="auto"/>
              <w:ind w:left="622"/>
              <w:rPr>
                <w:sz w:val="24"/>
                <w:szCs w:val="24"/>
                <w:highlight w:val="none"/>
              </w:rPr>
            </w:pPr>
            <w:r>
              <w:rPr>
                <w:spacing w:val="-11"/>
                <w:sz w:val="24"/>
                <w:szCs w:val="24"/>
                <w:highlight w:val="none"/>
              </w:rPr>
              <w:t>优秀党支部评选</w:t>
            </w:r>
          </w:p>
        </w:tc>
        <w:tc>
          <w:tcPr>
            <w:tcW w:w="3751" w:type="dxa"/>
            <w:vAlign w:val="top"/>
          </w:tcPr>
          <w:p w14:paraId="1E7C5F2E">
            <w:pPr>
              <w:spacing w:line="286" w:lineRule="auto"/>
              <w:rPr>
                <w:rFonts w:ascii="Arial"/>
                <w:sz w:val="24"/>
                <w:szCs w:val="24"/>
                <w:highlight w:val="none"/>
              </w:rPr>
            </w:pPr>
          </w:p>
          <w:p w14:paraId="0AF27392">
            <w:pPr>
              <w:pStyle w:val="15"/>
              <w:spacing w:before="91" w:line="223" w:lineRule="auto"/>
              <w:ind w:left="1218"/>
              <w:rPr>
                <w:sz w:val="24"/>
                <w:szCs w:val="24"/>
                <w:highlight w:val="none"/>
              </w:rPr>
            </w:pPr>
            <w:r>
              <w:rPr>
                <w:spacing w:val="-11"/>
                <w:sz w:val="24"/>
                <w:szCs w:val="24"/>
                <w:highlight w:val="none"/>
              </w:rPr>
              <w:t>优秀党支部</w:t>
            </w:r>
          </w:p>
        </w:tc>
        <w:tc>
          <w:tcPr>
            <w:tcW w:w="5102" w:type="dxa"/>
            <w:vAlign w:val="top"/>
          </w:tcPr>
          <w:p w14:paraId="3C7E839A">
            <w:pPr>
              <w:spacing w:line="285" w:lineRule="auto"/>
              <w:rPr>
                <w:rFonts w:ascii="Arial"/>
                <w:sz w:val="24"/>
                <w:szCs w:val="24"/>
                <w:highlight w:val="none"/>
              </w:rPr>
            </w:pPr>
          </w:p>
          <w:p w14:paraId="4077F365">
            <w:pPr>
              <w:pStyle w:val="15"/>
              <w:spacing w:before="91" w:line="222" w:lineRule="auto"/>
              <w:ind w:left="1386"/>
              <w:rPr>
                <w:sz w:val="24"/>
                <w:szCs w:val="24"/>
                <w:highlight w:val="none"/>
              </w:rPr>
            </w:pPr>
            <w:r>
              <w:rPr>
                <w:spacing w:val="-14"/>
                <w:sz w:val="24"/>
                <w:szCs w:val="24"/>
                <w:highlight w:val="none"/>
              </w:rPr>
              <w:t>以证书落款单位为准</w:t>
            </w:r>
          </w:p>
        </w:tc>
        <w:tc>
          <w:tcPr>
            <w:tcW w:w="1530" w:type="dxa"/>
            <w:vAlign w:val="top"/>
          </w:tcPr>
          <w:p w14:paraId="60BE1874">
            <w:pPr>
              <w:pStyle w:val="15"/>
              <w:spacing w:before="44" w:line="224" w:lineRule="auto"/>
              <w:ind w:left="209"/>
              <w:rPr>
                <w:sz w:val="24"/>
                <w:szCs w:val="24"/>
                <w:highlight w:val="none"/>
              </w:rPr>
            </w:pPr>
            <w:r>
              <w:rPr>
                <w:spacing w:val="-17"/>
                <w:sz w:val="24"/>
                <w:szCs w:val="24"/>
                <w:highlight w:val="none"/>
              </w:rPr>
              <w:t>国家级/省</w:t>
            </w:r>
          </w:p>
          <w:p w14:paraId="16E3DDFC">
            <w:pPr>
              <w:pStyle w:val="15"/>
              <w:spacing w:before="23" w:line="222" w:lineRule="auto"/>
              <w:ind w:left="185"/>
              <w:rPr>
                <w:sz w:val="24"/>
                <w:szCs w:val="24"/>
                <w:highlight w:val="none"/>
              </w:rPr>
            </w:pPr>
            <w:r>
              <w:rPr>
                <w:spacing w:val="-12"/>
                <w:sz w:val="24"/>
                <w:szCs w:val="24"/>
                <w:highlight w:val="none"/>
              </w:rPr>
              <w:t>市级/校级</w:t>
            </w:r>
          </w:p>
          <w:p w14:paraId="1DBAC2FD">
            <w:pPr>
              <w:pStyle w:val="15"/>
              <w:spacing w:before="25" w:line="169" w:lineRule="auto"/>
              <w:ind w:left="438"/>
              <w:rPr>
                <w:sz w:val="24"/>
                <w:szCs w:val="24"/>
                <w:highlight w:val="none"/>
              </w:rPr>
            </w:pPr>
            <w:r>
              <w:rPr>
                <w:spacing w:val="-7"/>
                <w:sz w:val="24"/>
                <w:szCs w:val="24"/>
                <w:highlight w:val="none"/>
              </w:rPr>
              <w:t>/院级</w:t>
            </w:r>
          </w:p>
        </w:tc>
      </w:tr>
      <w:tr w14:paraId="28FB0B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703" w:type="dxa"/>
            <w:vAlign w:val="top"/>
          </w:tcPr>
          <w:p w14:paraId="69DDB729">
            <w:pPr>
              <w:spacing w:line="333" w:lineRule="auto"/>
              <w:rPr>
                <w:rFonts w:ascii="Arial"/>
                <w:sz w:val="24"/>
                <w:szCs w:val="24"/>
                <w:highlight w:val="none"/>
              </w:rPr>
            </w:pPr>
          </w:p>
          <w:p w14:paraId="1196D1D6">
            <w:pPr>
              <w:pStyle w:val="15"/>
              <w:spacing w:before="91" w:line="181" w:lineRule="auto"/>
              <w:ind w:left="293"/>
              <w:rPr>
                <w:sz w:val="24"/>
                <w:szCs w:val="24"/>
                <w:highlight w:val="none"/>
              </w:rPr>
            </w:pPr>
            <w:r>
              <w:rPr>
                <w:sz w:val="24"/>
                <w:szCs w:val="24"/>
                <w:highlight w:val="none"/>
              </w:rPr>
              <w:t>4</w:t>
            </w:r>
          </w:p>
        </w:tc>
        <w:tc>
          <w:tcPr>
            <w:tcW w:w="3098" w:type="dxa"/>
            <w:vAlign w:val="top"/>
          </w:tcPr>
          <w:p w14:paraId="5DC8AEEC">
            <w:pPr>
              <w:pStyle w:val="15"/>
              <w:spacing w:before="198" w:line="236" w:lineRule="auto"/>
              <w:ind w:left="1431" w:right="189" w:hanging="1176"/>
              <w:rPr>
                <w:sz w:val="24"/>
                <w:szCs w:val="24"/>
                <w:highlight w:val="none"/>
              </w:rPr>
            </w:pPr>
            <w:r>
              <w:rPr>
                <w:spacing w:val="-16"/>
                <w:sz w:val="24"/>
                <w:szCs w:val="24"/>
                <w:highlight w:val="none"/>
              </w:rPr>
              <w:t>中国大学生年度人物评</w:t>
            </w:r>
            <w:r>
              <w:rPr>
                <w:spacing w:val="6"/>
                <w:sz w:val="24"/>
                <w:szCs w:val="24"/>
                <w:highlight w:val="none"/>
              </w:rPr>
              <w:t xml:space="preserve"> </w:t>
            </w:r>
            <w:r>
              <w:rPr>
                <w:sz w:val="24"/>
                <w:szCs w:val="24"/>
                <w:highlight w:val="none"/>
              </w:rPr>
              <w:t>选</w:t>
            </w:r>
          </w:p>
        </w:tc>
        <w:tc>
          <w:tcPr>
            <w:tcW w:w="3751" w:type="dxa"/>
            <w:vAlign w:val="top"/>
          </w:tcPr>
          <w:p w14:paraId="1A645629">
            <w:pPr>
              <w:spacing w:line="285" w:lineRule="auto"/>
              <w:rPr>
                <w:rFonts w:ascii="Arial"/>
                <w:sz w:val="24"/>
                <w:szCs w:val="24"/>
                <w:highlight w:val="none"/>
              </w:rPr>
            </w:pPr>
          </w:p>
          <w:p w14:paraId="73D08809">
            <w:pPr>
              <w:pStyle w:val="15"/>
              <w:spacing w:before="91" w:line="222" w:lineRule="auto"/>
              <w:ind w:left="716"/>
              <w:rPr>
                <w:sz w:val="24"/>
                <w:szCs w:val="24"/>
                <w:highlight w:val="none"/>
              </w:rPr>
            </w:pPr>
            <w:r>
              <w:rPr>
                <w:spacing w:val="-15"/>
                <w:sz w:val="24"/>
                <w:szCs w:val="24"/>
                <w:highlight w:val="none"/>
              </w:rPr>
              <w:t>中国大学生年度人物</w:t>
            </w:r>
          </w:p>
        </w:tc>
        <w:tc>
          <w:tcPr>
            <w:tcW w:w="5102" w:type="dxa"/>
            <w:vAlign w:val="top"/>
          </w:tcPr>
          <w:p w14:paraId="470FC22E">
            <w:pPr>
              <w:spacing w:line="285" w:lineRule="auto"/>
              <w:rPr>
                <w:rFonts w:ascii="Arial"/>
                <w:sz w:val="24"/>
                <w:szCs w:val="24"/>
                <w:highlight w:val="none"/>
              </w:rPr>
            </w:pPr>
          </w:p>
          <w:p w14:paraId="04A52419">
            <w:pPr>
              <w:pStyle w:val="15"/>
              <w:spacing w:before="91" w:line="223" w:lineRule="auto"/>
              <w:ind w:left="1120"/>
              <w:rPr>
                <w:sz w:val="24"/>
                <w:szCs w:val="24"/>
                <w:highlight w:val="none"/>
              </w:rPr>
            </w:pPr>
            <w:r>
              <w:rPr>
                <w:spacing w:val="-14"/>
                <w:sz w:val="24"/>
                <w:szCs w:val="24"/>
                <w:highlight w:val="none"/>
              </w:rPr>
              <w:t>国家教育部、共青团中央</w:t>
            </w:r>
          </w:p>
        </w:tc>
        <w:tc>
          <w:tcPr>
            <w:tcW w:w="1530" w:type="dxa"/>
            <w:vAlign w:val="top"/>
          </w:tcPr>
          <w:p w14:paraId="306543C3">
            <w:pPr>
              <w:spacing w:line="285" w:lineRule="auto"/>
              <w:rPr>
                <w:rFonts w:ascii="Arial"/>
                <w:sz w:val="24"/>
                <w:szCs w:val="24"/>
                <w:highlight w:val="none"/>
              </w:rPr>
            </w:pPr>
          </w:p>
          <w:p w14:paraId="2A5AFC0A">
            <w:pPr>
              <w:pStyle w:val="15"/>
              <w:spacing w:before="91" w:line="224" w:lineRule="auto"/>
              <w:ind w:left="408"/>
              <w:rPr>
                <w:sz w:val="24"/>
                <w:szCs w:val="24"/>
                <w:highlight w:val="none"/>
              </w:rPr>
            </w:pPr>
            <w:r>
              <w:rPr>
                <w:spacing w:val="-21"/>
                <w:sz w:val="24"/>
                <w:szCs w:val="24"/>
                <w:highlight w:val="none"/>
              </w:rPr>
              <w:t>国家级</w:t>
            </w:r>
          </w:p>
        </w:tc>
      </w:tr>
      <w:tr w14:paraId="64EF7A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08894776">
            <w:pPr>
              <w:spacing w:line="337" w:lineRule="auto"/>
              <w:rPr>
                <w:rFonts w:ascii="Arial"/>
                <w:sz w:val="24"/>
                <w:szCs w:val="24"/>
                <w:highlight w:val="none"/>
              </w:rPr>
            </w:pPr>
          </w:p>
          <w:p w14:paraId="6D47D6F6">
            <w:pPr>
              <w:pStyle w:val="15"/>
              <w:spacing w:before="91" w:line="179" w:lineRule="auto"/>
              <w:ind w:left="300"/>
              <w:rPr>
                <w:sz w:val="24"/>
                <w:szCs w:val="24"/>
                <w:highlight w:val="none"/>
              </w:rPr>
            </w:pPr>
            <w:r>
              <w:rPr>
                <w:sz w:val="24"/>
                <w:szCs w:val="24"/>
                <w:highlight w:val="none"/>
              </w:rPr>
              <w:t>5</w:t>
            </w:r>
          </w:p>
        </w:tc>
        <w:tc>
          <w:tcPr>
            <w:tcW w:w="3098" w:type="dxa"/>
            <w:vAlign w:val="top"/>
          </w:tcPr>
          <w:p w14:paraId="5C4C558D">
            <w:pPr>
              <w:spacing w:line="286" w:lineRule="auto"/>
              <w:rPr>
                <w:rFonts w:ascii="Arial"/>
                <w:sz w:val="24"/>
                <w:szCs w:val="24"/>
                <w:highlight w:val="none"/>
              </w:rPr>
            </w:pPr>
          </w:p>
          <w:p w14:paraId="5DDB8297">
            <w:pPr>
              <w:pStyle w:val="15"/>
              <w:spacing w:before="91" w:line="223" w:lineRule="auto"/>
              <w:ind w:left="494"/>
              <w:rPr>
                <w:sz w:val="24"/>
                <w:szCs w:val="24"/>
                <w:highlight w:val="none"/>
              </w:rPr>
            </w:pPr>
            <w:r>
              <w:rPr>
                <w:spacing w:val="-12"/>
                <w:sz w:val="24"/>
                <w:szCs w:val="24"/>
                <w:highlight w:val="none"/>
              </w:rPr>
              <w:t>全国三好学生评选</w:t>
            </w:r>
          </w:p>
        </w:tc>
        <w:tc>
          <w:tcPr>
            <w:tcW w:w="3751" w:type="dxa"/>
            <w:vAlign w:val="top"/>
          </w:tcPr>
          <w:p w14:paraId="7D21CC6E">
            <w:pPr>
              <w:spacing w:line="286" w:lineRule="auto"/>
              <w:rPr>
                <w:rFonts w:ascii="Arial"/>
                <w:sz w:val="24"/>
                <w:szCs w:val="24"/>
                <w:highlight w:val="none"/>
              </w:rPr>
            </w:pPr>
          </w:p>
          <w:p w14:paraId="5C06D7DF">
            <w:pPr>
              <w:pStyle w:val="15"/>
              <w:spacing w:before="91" w:line="224" w:lineRule="auto"/>
              <w:ind w:left="1090"/>
              <w:rPr>
                <w:sz w:val="24"/>
                <w:szCs w:val="24"/>
                <w:highlight w:val="none"/>
              </w:rPr>
            </w:pPr>
            <w:r>
              <w:rPr>
                <w:spacing w:val="-12"/>
                <w:sz w:val="24"/>
                <w:szCs w:val="24"/>
                <w:highlight w:val="none"/>
              </w:rPr>
              <w:t>全国三好学生</w:t>
            </w:r>
          </w:p>
        </w:tc>
        <w:tc>
          <w:tcPr>
            <w:tcW w:w="5102" w:type="dxa"/>
            <w:vAlign w:val="top"/>
          </w:tcPr>
          <w:p w14:paraId="298D1A19">
            <w:pPr>
              <w:spacing w:line="286" w:lineRule="auto"/>
              <w:rPr>
                <w:rFonts w:ascii="Arial"/>
                <w:sz w:val="24"/>
                <w:szCs w:val="24"/>
                <w:highlight w:val="none"/>
              </w:rPr>
            </w:pPr>
          </w:p>
          <w:p w14:paraId="53806924">
            <w:pPr>
              <w:pStyle w:val="15"/>
              <w:spacing w:before="91" w:line="223" w:lineRule="auto"/>
              <w:ind w:left="1120"/>
              <w:rPr>
                <w:sz w:val="24"/>
                <w:szCs w:val="24"/>
                <w:highlight w:val="none"/>
              </w:rPr>
            </w:pPr>
            <w:r>
              <w:rPr>
                <w:spacing w:val="-14"/>
                <w:sz w:val="24"/>
                <w:szCs w:val="24"/>
                <w:highlight w:val="none"/>
              </w:rPr>
              <w:t>国家教育部、共青团中央</w:t>
            </w:r>
          </w:p>
        </w:tc>
        <w:tc>
          <w:tcPr>
            <w:tcW w:w="1530" w:type="dxa"/>
            <w:vAlign w:val="top"/>
          </w:tcPr>
          <w:p w14:paraId="31EC50A5">
            <w:pPr>
              <w:spacing w:line="286" w:lineRule="auto"/>
              <w:rPr>
                <w:rFonts w:ascii="Arial"/>
                <w:sz w:val="24"/>
                <w:szCs w:val="24"/>
                <w:highlight w:val="none"/>
              </w:rPr>
            </w:pPr>
          </w:p>
          <w:p w14:paraId="2A4A3C23">
            <w:pPr>
              <w:pStyle w:val="15"/>
              <w:spacing w:before="91" w:line="224" w:lineRule="auto"/>
              <w:ind w:left="408"/>
              <w:rPr>
                <w:sz w:val="24"/>
                <w:szCs w:val="24"/>
                <w:highlight w:val="none"/>
              </w:rPr>
            </w:pPr>
            <w:r>
              <w:rPr>
                <w:spacing w:val="-21"/>
                <w:sz w:val="24"/>
                <w:szCs w:val="24"/>
                <w:highlight w:val="none"/>
              </w:rPr>
              <w:t>国家级</w:t>
            </w:r>
          </w:p>
        </w:tc>
      </w:tr>
      <w:tr w14:paraId="6A0568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0" w:hRule="atLeast"/>
        </w:trPr>
        <w:tc>
          <w:tcPr>
            <w:tcW w:w="703" w:type="dxa"/>
            <w:vAlign w:val="top"/>
          </w:tcPr>
          <w:p w14:paraId="0E081279">
            <w:pPr>
              <w:spacing w:line="336" w:lineRule="auto"/>
              <w:rPr>
                <w:rFonts w:ascii="Arial"/>
                <w:sz w:val="24"/>
                <w:szCs w:val="24"/>
                <w:highlight w:val="none"/>
              </w:rPr>
            </w:pPr>
          </w:p>
          <w:p w14:paraId="053A47E5">
            <w:pPr>
              <w:pStyle w:val="15"/>
              <w:spacing w:before="91" w:line="181" w:lineRule="auto"/>
              <w:ind w:left="296"/>
              <w:rPr>
                <w:sz w:val="24"/>
                <w:szCs w:val="24"/>
                <w:highlight w:val="none"/>
              </w:rPr>
            </w:pPr>
            <w:r>
              <w:rPr>
                <w:sz w:val="24"/>
                <w:szCs w:val="24"/>
                <w:highlight w:val="none"/>
              </w:rPr>
              <w:t>6</w:t>
            </w:r>
          </w:p>
        </w:tc>
        <w:tc>
          <w:tcPr>
            <w:tcW w:w="3098" w:type="dxa"/>
            <w:vAlign w:val="top"/>
          </w:tcPr>
          <w:p w14:paraId="1CC595CD">
            <w:pPr>
              <w:spacing w:line="289" w:lineRule="auto"/>
              <w:rPr>
                <w:rFonts w:ascii="Arial"/>
                <w:sz w:val="24"/>
                <w:szCs w:val="24"/>
                <w:highlight w:val="none"/>
              </w:rPr>
            </w:pPr>
          </w:p>
          <w:p w14:paraId="2E433521">
            <w:pPr>
              <w:pStyle w:val="15"/>
              <w:spacing w:before="91" w:line="222" w:lineRule="auto"/>
              <w:ind w:left="360"/>
              <w:rPr>
                <w:sz w:val="24"/>
                <w:szCs w:val="24"/>
                <w:highlight w:val="none"/>
              </w:rPr>
            </w:pPr>
            <w:r>
              <w:rPr>
                <w:spacing w:val="-12"/>
                <w:sz w:val="24"/>
                <w:szCs w:val="24"/>
                <w:highlight w:val="none"/>
              </w:rPr>
              <w:t>全国先进班集体评选</w:t>
            </w:r>
          </w:p>
        </w:tc>
        <w:tc>
          <w:tcPr>
            <w:tcW w:w="3751" w:type="dxa"/>
            <w:vAlign w:val="top"/>
          </w:tcPr>
          <w:p w14:paraId="3EF0064F">
            <w:pPr>
              <w:spacing w:line="289" w:lineRule="auto"/>
              <w:rPr>
                <w:rFonts w:ascii="Arial"/>
                <w:sz w:val="24"/>
                <w:szCs w:val="24"/>
                <w:highlight w:val="none"/>
              </w:rPr>
            </w:pPr>
          </w:p>
          <w:p w14:paraId="003BF84B">
            <w:pPr>
              <w:pStyle w:val="15"/>
              <w:spacing w:before="91" w:line="222" w:lineRule="auto"/>
              <w:ind w:left="956"/>
              <w:rPr>
                <w:sz w:val="24"/>
                <w:szCs w:val="24"/>
                <w:highlight w:val="none"/>
              </w:rPr>
            </w:pPr>
            <w:r>
              <w:rPr>
                <w:spacing w:val="-12"/>
                <w:sz w:val="24"/>
                <w:szCs w:val="24"/>
                <w:highlight w:val="none"/>
              </w:rPr>
              <w:t>全国先进班集体</w:t>
            </w:r>
          </w:p>
        </w:tc>
        <w:tc>
          <w:tcPr>
            <w:tcW w:w="5102" w:type="dxa"/>
            <w:vAlign w:val="top"/>
          </w:tcPr>
          <w:p w14:paraId="4AF41C4B">
            <w:pPr>
              <w:spacing w:line="288" w:lineRule="auto"/>
              <w:rPr>
                <w:rFonts w:ascii="Arial"/>
                <w:sz w:val="24"/>
                <w:szCs w:val="24"/>
                <w:highlight w:val="none"/>
              </w:rPr>
            </w:pPr>
          </w:p>
          <w:p w14:paraId="24F93A30">
            <w:pPr>
              <w:pStyle w:val="15"/>
              <w:spacing w:before="91" w:line="223" w:lineRule="auto"/>
              <w:ind w:left="1120"/>
              <w:rPr>
                <w:sz w:val="24"/>
                <w:szCs w:val="24"/>
                <w:highlight w:val="none"/>
              </w:rPr>
            </w:pPr>
            <w:r>
              <w:rPr>
                <w:spacing w:val="-14"/>
                <w:sz w:val="24"/>
                <w:szCs w:val="24"/>
                <w:highlight w:val="none"/>
              </w:rPr>
              <w:t>国家教育部、共青团中央</w:t>
            </w:r>
          </w:p>
        </w:tc>
        <w:tc>
          <w:tcPr>
            <w:tcW w:w="1530" w:type="dxa"/>
            <w:vAlign w:val="top"/>
          </w:tcPr>
          <w:p w14:paraId="7011E71C">
            <w:pPr>
              <w:spacing w:line="288" w:lineRule="auto"/>
              <w:rPr>
                <w:rFonts w:ascii="Arial"/>
                <w:sz w:val="24"/>
                <w:szCs w:val="24"/>
                <w:highlight w:val="none"/>
              </w:rPr>
            </w:pPr>
          </w:p>
          <w:p w14:paraId="3B49417D">
            <w:pPr>
              <w:pStyle w:val="15"/>
              <w:spacing w:before="91" w:line="224" w:lineRule="auto"/>
              <w:ind w:left="408"/>
              <w:rPr>
                <w:sz w:val="24"/>
                <w:szCs w:val="24"/>
                <w:highlight w:val="none"/>
              </w:rPr>
            </w:pPr>
            <w:r>
              <w:rPr>
                <w:spacing w:val="-21"/>
                <w:sz w:val="24"/>
                <w:szCs w:val="24"/>
                <w:highlight w:val="none"/>
              </w:rPr>
              <w:t>国家级</w:t>
            </w:r>
          </w:p>
        </w:tc>
      </w:tr>
    </w:tbl>
    <w:p w14:paraId="2AE0F6C9">
      <w:pPr>
        <w:rPr>
          <w:rFonts w:ascii="Arial"/>
          <w:sz w:val="24"/>
          <w:szCs w:val="24"/>
          <w:highlight w:val="none"/>
        </w:rPr>
      </w:pPr>
    </w:p>
    <w:p w14:paraId="05575D22">
      <w:pPr>
        <w:rPr>
          <w:rFonts w:ascii="Arial" w:hAnsi="Arial" w:eastAsia="Arial" w:cs="Arial"/>
          <w:sz w:val="24"/>
          <w:szCs w:val="24"/>
          <w:highlight w:val="none"/>
        </w:rPr>
        <w:sectPr>
          <w:pgSz w:w="16840" w:h="11910"/>
          <w:pgMar w:top="1012" w:right="1387" w:bottom="1339" w:left="1263" w:header="0" w:footer="1104" w:gutter="0"/>
          <w:cols w:space="720" w:num="1"/>
        </w:sectPr>
      </w:pPr>
    </w:p>
    <w:tbl>
      <w:tblPr>
        <w:tblStyle w:val="10"/>
        <w:tblW w:w="141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3"/>
        <w:gridCol w:w="3098"/>
        <w:gridCol w:w="3751"/>
        <w:gridCol w:w="5102"/>
        <w:gridCol w:w="1530"/>
      </w:tblGrid>
      <w:tr w14:paraId="7A9CAF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2" w:hRule="atLeast"/>
        </w:trPr>
        <w:tc>
          <w:tcPr>
            <w:tcW w:w="14184" w:type="dxa"/>
            <w:gridSpan w:val="5"/>
            <w:vAlign w:val="top"/>
          </w:tcPr>
          <w:p w14:paraId="4A957B7E">
            <w:pPr>
              <w:spacing w:line="286" w:lineRule="auto"/>
              <w:rPr>
                <w:rFonts w:ascii="Arial"/>
                <w:sz w:val="24"/>
                <w:szCs w:val="24"/>
                <w:highlight w:val="none"/>
              </w:rPr>
            </w:pPr>
          </w:p>
          <w:p w14:paraId="5A1FA721">
            <w:pPr>
              <w:pStyle w:val="15"/>
              <w:spacing w:before="91" w:line="224" w:lineRule="auto"/>
              <w:ind w:left="6723"/>
              <w:rPr>
                <w:sz w:val="24"/>
                <w:szCs w:val="24"/>
                <w:highlight w:val="none"/>
              </w:rPr>
            </w:pPr>
            <w:r>
              <w:rPr>
                <w:b/>
                <w:bCs/>
                <w:spacing w:val="-15"/>
                <w:sz w:val="28"/>
                <w:szCs w:val="28"/>
                <w:highlight w:val="none"/>
              </w:rPr>
              <w:t>附</w:t>
            </w:r>
            <w:r>
              <w:rPr>
                <w:b/>
                <w:bCs/>
                <w:spacing w:val="133"/>
                <w:sz w:val="28"/>
                <w:szCs w:val="28"/>
                <w:highlight w:val="none"/>
              </w:rPr>
              <w:t xml:space="preserve"> </w:t>
            </w:r>
            <w:r>
              <w:rPr>
                <w:b/>
                <w:bCs/>
                <w:spacing w:val="-15"/>
                <w:sz w:val="28"/>
                <w:szCs w:val="28"/>
                <w:highlight w:val="none"/>
              </w:rPr>
              <w:t>录</w:t>
            </w:r>
          </w:p>
        </w:tc>
      </w:tr>
      <w:tr w14:paraId="090AAC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textDirection w:val="tbRlV"/>
            <w:vAlign w:val="top"/>
          </w:tcPr>
          <w:p w14:paraId="42AF56AA">
            <w:pPr>
              <w:pStyle w:val="15"/>
              <w:spacing w:before="202" w:line="202" w:lineRule="auto"/>
              <w:ind w:left="196"/>
              <w:rPr>
                <w:sz w:val="24"/>
                <w:szCs w:val="24"/>
                <w:highlight w:val="none"/>
              </w:rPr>
            </w:pPr>
            <w:r>
              <w:rPr>
                <w:spacing w:val="44"/>
                <w:sz w:val="24"/>
                <w:szCs w:val="24"/>
                <w:highlight w:val="none"/>
              </w:rPr>
              <w:t>序号</w:t>
            </w:r>
          </w:p>
        </w:tc>
        <w:tc>
          <w:tcPr>
            <w:tcW w:w="3098" w:type="dxa"/>
            <w:vAlign w:val="top"/>
          </w:tcPr>
          <w:p w14:paraId="007453BE">
            <w:pPr>
              <w:spacing w:line="283" w:lineRule="auto"/>
              <w:rPr>
                <w:rFonts w:ascii="Arial"/>
                <w:sz w:val="24"/>
                <w:szCs w:val="24"/>
                <w:highlight w:val="none"/>
              </w:rPr>
            </w:pPr>
          </w:p>
          <w:p w14:paraId="748A00C1">
            <w:pPr>
              <w:pStyle w:val="15"/>
              <w:spacing w:before="91" w:line="222" w:lineRule="auto"/>
              <w:ind w:left="1033"/>
              <w:rPr>
                <w:sz w:val="24"/>
                <w:szCs w:val="24"/>
                <w:highlight w:val="none"/>
              </w:rPr>
            </w:pPr>
            <w:r>
              <w:rPr>
                <w:spacing w:val="-12"/>
                <w:sz w:val="24"/>
                <w:szCs w:val="24"/>
                <w:highlight w:val="none"/>
              </w:rPr>
              <w:t>活动名称</w:t>
            </w:r>
          </w:p>
        </w:tc>
        <w:tc>
          <w:tcPr>
            <w:tcW w:w="3751" w:type="dxa"/>
            <w:vAlign w:val="top"/>
          </w:tcPr>
          <w:p w14:paraId="3F6BD245">
            <w:pPr>
              <w:spacing w:line="283" w:lineRule="auto"/>
              <w:rPr>
                <w:rFonts w:ascii="Arial"/>
                <w:sz w:val="24"/>
                <w:szCs w:val="24"/>
                <w:highlight w:val="none"/>
              </w:rPr>
            </w:pPr>
          </w:p>
          <w:p w14:paraId="67CFC838">
            <w:pPr>
              <w:pStyle w:val="15"/>
              <w:spacing w:before="91" w:line="222" w:lineRule="auto"/>
              <w:ind w:left="1358"/>
              <w:rPr>
                <w:sz w:val="24"/>
                <w:szCs w:val="24"/>
                <w:highlight w:val="none"/>
              </w:rPr>
            </w:pPr>
            <w:r>
              <w:rPr>
                <w:spacing w:val="-12"/>
                <w:sz w:val="24"/>
                <w:szCs w:val="24"/>
                <w:highlight w:val="none"/>
              </w:rPr>
              <w:t>奖项名称</w:t>
            </w:r>
          </w:p>
        </w:tc>
        <w:tc>
          <w:tcPr>
            <w:tcW w:w="5102" w:type="dxa"/>
            <w:vAlign w:val="top"/>
          </w:tcPr>
          <w:p w14:paraId="777FBE23">
            <w:pPr>
              <w:spacing w:line="283" w:lineRule="auto"/>
              <w:rPr>
                <w:rFonts w:ascii="Arial"/>
                <w:sz w:val="24"/>
                <w:szCs w:val="24"/>
                <w:highlight w:val="none"/>
              </w:rPr>
            </w:pPr>
          </w:p>
          <w:p w14:paraId="1B7B5E24">
            <w:pPr>
              <w:pStyle w:val="15"/>
              <w:spacing w:before="91" w:line="222" w:lineRule="auto"/>
              <w:ind w:left="2037"/>
              <w:rPr>
                <w:sz w:val="24"/>
                <w:szCs w:val="24"/>
                <w:highlight w:val="none"/>
              </w:rPr>
            </w:pPr>
            <w:r>
              <w:rPr>
                <w:spacing w:val="-12"/>
                <w:sz w:val="24"/>
                <w:szCs w:val="24"/>
                <w:highlight w:val="none"/>
              </w:rPr>
              <w:t>发奖单位</w:t>
            </w:r>
          </w:p>
        </w:tc>
        <w:tc>
          <w:tcPr>
            <w:tcW w:w="1530" w:type="dxa"/>
            <w:vAlign w:val="top"/>
          </w:tcPr>
          <w:p w14:paraId="3607ACD2">
            <w:pPr>
              <w:spacing w:line="283" w:lineRule="auto"/>
              <w:rPr>
                <w:rFonts w:ascii="Arial"/>
                <w:sz w:val="24"/>
                <w:szCs w:val="24"/>
                <w:highlight w:val="none"/>
              </w:rPr>
            </w:pPr>
          </w:p>
          <w:p w14:paraId="58CFB5FA">
            <w:pPr>
              <w:pStyle w:val="15"/>
              <w:spacing w:before="91" w:line="223" w:lineRule="auto"/>
              <w:ind w:left="248"/>
              <w:rPr>
                <w:sz w:val="24"/>
                <w:szCs w:val="24"/>
                <w:highlight w:val="none"/>
              </w:rPr>
            </w:pPr>
            <w:r>
              <w:rPr>
                <w:spacing w:val="-12"/>
                <w:sz w:val="24"/>
                <w:szCs w:val="24"/>
                <w:highlight w:val="none"/>
              </w:rPr>
              <w:t>获奖级别</w:t>
            </w:r>
          </w:p>
        </w:tc>
      </w:tr>
      <w:tr w14:paraId="6A9331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703" w:type="dxa"/>
            <w:vAlign w:val="top"/>
          </w:tcPr>
          <w:p w14:paraId="23B99D95">
            <w:pPr>
              <w:spacing w:line="337" w:lineRule="auto"/>
              <w:rPr>
                <w:rFonts w:ascii="Arial"/>
                <w:sz w:val="24"/>
                <w:szCs w:val="24"/>
                <w:highlight w:val="none"/>
              </w:rPr>
            </w:pPr>
          </w:p>
          <w:p w14:paraId="712FF0ED">
            <w:pPr>
              <w:pStyle w:val="15"/>
              <w:spacing w:before="91" w:line="179" w:lineRule="auto"/>
              <w:ind w:left="301" w:leftChars="0"/>
              <w:rPr>
                <w:sz w:val="24"/>
                <w:szCs w:val="24"/>
                <w:highlight w:val="none"/>
              </w:rPr>
            </w:pPr>
            <w:r>
              <w:rPr>
                <w:sz w:val="24"/>
                <w:szCs w:val="24"/>
                <w:highlight w:val="none"/>
              </w:rPr>
              <w:t>7</w:t>
            </w:r>
          </w:p>
        </w:tc>
        <w:tc>
          <w:tcPr>
            <w:tcW w:w="3098" w:type="dxa"/>
            <w:vAlign w:val="top"/>
          </w:tcPr>
          <w:p w14:paraId="66FB5BFC">
            <w:pPr>
              <w:pStyle w:val="15"/>
              <w:spacing w:before="198" w:line="232" w:lineRule="auto"/>
              <w:ind w:left="1297" w:leftChars="0" w:right="189" w:rightChars="0" w:hanging="1077" w:firstLineChars="0"/>
              <w:rPr>
                <w:sz w:val="24"/>
                <w:szCs w:val="24"/>
                <w:highlight w:val="none"/>
              </w:rPr>
            </w:pPr>
            <w:r>
              <w:rPr>
                <w:spacing w:val="-12"/>
                <w:sz w:val="24"/>
                <w:szCs w:val="24"/>
                <w:highlight w:val="none"/>
              </w:rPr>
              <w:t>天津市大学生讲思政课</w:t>
            </w:r>
            <w:r>
              <w:rPr>
                <w:spacing w:val="1"/>
                <w:sz w:val="24"/>
                <w:szCs w:val="24"/>
                <w:highlight w:val="none"/>
              </w:rPr>
              <w:t xml:space="preserve"> </w:t>
            </w:r>
            <w:r>
              <w:rPr>
                <w:spacing w:val="-11"/>
                <w:sz w:val="24"/>
                <w:szCs w:val="24"/>
                <w:highlight w:val="none"/>
              </w:rPr>
              <w:t>大赛</w:t>
            </w:r>
          </w:p>
        </w:tc>
        <w:tc>
          <w:tcPr>
            <w:tcW w:w="3751" w:type="dxa"/>
            <w:vAlign w:val="top"/>
          </w:tcPr>
          <w:p w14:paraId="5BD0E380">
            <w:pPr>
              <w:spacing w:line="287" w:lineRule="auto"/>
              <w:rPr>
                <w:rFonts w:ascii="Arial"/>
                <w:sz w:val="24"/>
                <w:szCs w:val="24"/>
                <w:highlight w:val="none"/>
              </w:rPr>
            </w:pPr>
          </w:p>
          <w:p w14:paraId="22433E42">
            <w:pPr>
              <w:pStyle w:val="15"/>
              <w:spacing w:before="91" w:line="222" w:lineRule="auto"/>
              <w:ind w:left="278" w:leftChars="0"/>
              <w:rPr>
                <w:sz w:val="24"/>
                <w:szCs w:val="24"/>
                <w:highlight w:val="none"/>
              </w:rPr>
            </w:pPr>
            <w:r>
              <w:rPr>
                <w:spacing w:val="-11"/>
                <w:sz w:val="24"/>
                <w:szCs w:val="24"/>
                <w:highlight w:val="none"/>
              </w:rPr>
              <w:t>天津市大学生讲思政课大赛</w:t>
            </w:r>
          </w:p>
        </w:tc>
        <w:tc>
          <w:tcPr>
            <w:tcW w:w="5102" w:type="dxa"/>
            <w:vAlign w:val="top"/>
          </w:tcPr>
          <w:p w14:paraId="6DD22DB5">
            <w:pPr>
              <w:spacing w:line="286" w:lineRule="auto"/>
              <w:rPr>
                <w:rFonts w:ascii="Arial"/>
                <w:sz w:val="24"/>
                <w:szCs w:val="24"/>
                <w:highlight w:val="none"/>
              </w:rPr>
            </w:pPr>
          </w:p>
          <w:p w14:paraId="0487538D">
            <w:pPr>
              <w:pStyle w:val="15"/>
              <w:spacing w:before="91" w:line="223" w:lineRule="auto"/>
              <w:ind w:left="1493" w:leftChars="0"/>
              <w:rPr>
                <w:sz w:val="24"/>
                <w:szCs w:val="24"/>
                <w:highlight w:val="none"/>
              </w:rPr>
            </w:pPr>
            <w:r>
              <w:rPr>
                <w:spacing w:val="-11"/>
                <w:sz w:val="24"/>
                <w:szCs w:val="24"/>
                <w:highlight w:val="none"/>
              </w:rPr>
              <w:t>天津市思政体卫处</w:t>
            </w:r>
          </w:p>
        </w:tc>
        <w:tc>
          <w:tcPr>
            <w:tcW w:w="1530" w:type="dxa"/>
            <w:vAlign w:val="top"/>
          </w:tcPr>
          <w:p w14:paraId="0BAAB06B">
            <w:pPr>
              <w:spacing w:line="286" w:lineRule="auto"/>
              <w:rPr>
                <w:rFonts w:ascii="Arial"/>
                <w:sz w:val="24"/>
                <w:szCs w:val="24"/>
                <w:highlight w:val="none"/>
              </w:rPr>
            </w:pPr>
          </w:p>
          <w:p w14:paraId="3CAA2772">
            <w:pPr>
              <w:pStyle w:val="15"/>
              <w:spacing w:before="91" w:line="224" w:lineRule="auto"/>
              <w:ind w:left="515" w:leftChars="0"/>
              <w:rPr>
                <w:sz w:val="24"/>
                <w:szCs w:val="24"/>
                <w:highlight w:val="none"/>
              </w:rPr>
            </w:pPr>
            <w:r>
              <w:rPr>
                <w:spacing w:val="-10"/>
                <w:sz w:val="24"/>
                <w:szCs w:val="24"/>
                <w:highlight w:val="none"/>
              </w:rPr>
              <w:t>省级</w:t>
            </w:r>
          </w:p>
        </w:tc>
      </w:tr>
      <w:tr w14:paraId="396B38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7F3A54FD">
            <w:pPr>
              <w:spacing w:line="331" w:lineRule="auto"/>
              <w:rPr>
                <w:rFonts w:ascii="Arial"/>
                <w:sz w:val="24"/>
                <w:szCs w:val="24"/>
                <w:highlight w:val="none"/>
              </w:rPr>
            </w:pPr>
          </w:p>
          <w:p w14:paraId="7F203FE7">
            <w:pPr>
              <w:pStyle w:val="15"/>
              <w:spacing w:before="91" w:line="181" w:lineRule="auto"/>
              <w:ind w:left="295" w:leftChars="0"/>
              <w:rPr>
                <w:sz w:val="24"/>
                <w:szCs w:val="24"/>
                <w:highlight w:val="none"/>
              </w:rPr>
            </w:pPr>
            <w:r>
              <w:rPr>
                <w:sz w:val="24"/>
                <w:szCs w:val="24"/>
                <w:highlight w:val="none"/>
              </w:rPr>
              <w:t>8</w:t>
            </w:r>
          </w:p>
        </w:tc>
        <w:tc>
          <w:tcPr>
            <w:tcW w:w="3098" w:type="dxa"/>
            <w:vAlign w:val="top"/>
          </w:tcPr>
          <w:p w14:paraId="3833558C">
            <w:pPr>
              <w:pStyle w:val="15"/>
              <w:spacing w:before="197" w:line="231" w:lineRule="auto"/>
              <w:ind w:left="1054" w:leftChars="0" w:right="189" w:rightChars="0" w:hanging="799" w:firstLineChars="0"/>
              <w:rPr>
                <w:sz w:val="24"/>
                <w:szCs w:val="24"/>
                <w:highlight w:val="none"/>
              </w:rPr>
            </w:pPr>
            <w:r>
              <w:rPr>
                <w:spacing w:val="-16"/>
                <w:sz w:val="24"/>
                <w:szCs w:val="24"/>
                <w:highlight w:val="none"/>
              </w:rPr>
              <w:t>中华优秀传统文化知识</w:t>
            </w:r>
            <w:r>
              <w:rPr>
                <w:spacing w:val="6"/>
                <w:sz w:val="24"/>
                <w:szCs w:val="24"/>
                <w:highlight w:val="none"/>
              </w:rPr>
              <w:t xml:space="preserve"> </w:t>
            </w:r>
            <w:r>
              <w:rPr>
                <w:spacing w:val="-18"/>
                <w:sz w:val="24"/>
                <w:szCs w:val="24"/>
                <w:highlight w:val="none"/>
              </w:rPr>
              <w:t>团队竞赛</w:t>
            </w:r>
          </w:p>
        </w:tc>
        <w:tc>
          <w:tcPr>
            <w:tcW w:w="3751" w:type="dxa"/>
            <w:vAlign w:val="top"/>
          </w:tcPr>
          <w:p w14:paraId="291448A3">
            <w:pPr>
              <w:pStyle w:val="15"/>
              <w:spacing w:before="196" w:line="231" w:lineRule="auto"/>
              <w:ind w:left="1083" w:leftChars="0" w:right="117" w:rightChars="0" w:hanging="931" w:firstLineChars="0"/>
              <w:rPr>
                <w:sz w:val="24"/>
                <w:szCs w:val="24"/>
                <w:highlight w:val="none"/>
              </w:rPr>
            </w:pPr>
            <w:r>
              <w:rPr>
                <w:spacing w:val="-12"/>
                <w:sz w:val="24"/>
                <w:szCs w:val="24"/>
                <w:highlight w:val="none"/>
              </w:rPr>
              <w:t>一/二/三等奖，中华优秀传统</w:t>
            </w:r>
            <w:r>
              <w:rPr>
                <w:spacing w:val="3"/>
                <w:sz w:val="24"/>
                <w:szCs w:val="24"/>
                <w:highlight w:val="none"/>
              </w:rPr>
              <w:t xml:space="preserve"> </w:t>
            </w:r>
            <w:r>
              <w:rPr>
                <w:spacing w:val="-11"/>
                <w:sz w:val="24"/>
                <w:szCs w:val="24"/>
                <w:highlight w:val="none"/>
              </w:rPr>
              <w:t>文化知识团队</w:t>
            </w:r>
          </w:p>
        </w:tc>
        <w:tc>
          <w:tcPr>
            <w:tcW w:w="5102" w:type="dxa"/>
            <w:vAlign w:val="top"/>
          </w:tcPr>
          <w:p w14:paraId="29B36EC1">
            <w:pPr>
              <w:spacing w:line="283" w:lineRule="auto"/>
              <w:rPr>
                <w:rFonts w:ascii="Arial"/>
                <w:sz w:val="24"/>
                <w:szCs w:val="24"/>
                <w:highlight w:val="none"/>
              </w:rPr>
            </w:pPr>
          </w:p>
          <w:p w14:paraId="131B5F66">
            <w:pPr>
              <w:pStyle w:val="15"/>
              <w:spacing w:before="91" w:line="223" w:lineRule="auto"/>
              <w:ind w:left="1896" w:leftChars="0"/>
              <w:rPr>
                <w:sz w:val="24"/>
                <w:szCs w:val="24"/>
                <w:highlight w:val="none"/>
              </w:rPr>
            </w:pPr>
            <w:r>
              <w:rPr>
                <w:spacing w:val="-11"/>
                <w:sz w:val="24"/>
                <w:szCs w:val="24"/>
                <w:highlight w:val="none"/>
              </w:rPr>
              <w:t>天津市教委</w:t>
            </w:r>
          </w:p>
        </w:tc>
        <w:tc>
          <w:tcPr>
            <w:tcW w:w="1530" w:type="dxa"/>
            <w:vAlign w:val="top"/>
          </w:tcPr>
          <w:p w14:paraId="0B38943D">
            <w:pPr>
              <w:spacing w:line="283" w:lineRule="auto"/>
              <w:rPr>
                <w:rFonts w:ascii="Arial"/>
                <w:sz w:val="24"/>
                <w:szCs w:val="24"/>
                <w:highlight w:val="none"/>
              </w:rPr>
            </w:pPr>
          </w:p>
          <w:p w14:paraId="1EF91F7A">
            <w:pPr>
              <w:pStyle w:val="15"/>
              <w:spacing w:before="91" w:line="223" w:lineRule="auto"/>
              <w:ind w:left="521" w:leftChars="0"/>
              <w:rPr>
                <w:sz w:val="24"/>
                <w:szCs w:val="24"/>
                <w:highlight w:val="none"/>
              </w:rPr>
            </w:pPr>
            <w:r>
              <w:rPr>
                <w:spacing w:val="-13"/>
                <w:sz w:val="24"/>
                <w:szCs w:val="24"/>
                <w:highlight w:val="none"/>
              </w:rPr>
              <w:t>市级</w:t>
            </w:r>
          </w:p>
        </w:tc>
      </w:tr>
      <w:tr w14:paraId="2E8F2B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2B248859">
            <w:pPr>
              <w:spacing w:line="333" w:lineRule="auto"/>
              <w:rPr>
                <w:rFonts w:ascii="Arial"/>
                <w:sz w:val="24"/>
                <w:szCs w:val="24"/>
                <w:highlight w:val="none"/>
              </w:rPr>
            </w:pPr>
          </w:p>
          <w:p w14:paraId="5D28E81A">
            <w:pPr>
              <w:pStyle w:val="15"/>
              <w:spacing w:before="91" w:line="181" w:lineRule="auto"/>
              <w:ind w:left="295" w:leftChars="0"/>
              <w:rPr>
                <w:sz w:val="24"/>
                <w:szCs w:val="24"/>
                <w:highlight w:val="none"/>
              </w:rPr>
            </w:pPr>
            <w:r>
              <w:rPr>
                <w:sz w:val="24"/>
                <w:szCs w:val="24"/>
                <w:highlight w:val="none"/>
              </w:rPr>
              <w:t>9</w:t>
            </w:r>
          </w:p>
        </w:tc>
        <w:tc>
          <w:tcPr>
            <w:tcW w:w="3098" w:type="dxa"/>
            <w:vAlign w:val="top"/>
          </w:tcPr>
          <w:p w14:paraId="52F86103">
            <w:pPr>
              <w:pStyle w:val="15"/>
              <w:spacing w:before="197" w:line="231" w:lineRule="auto"/>
              <w:ind w:left="756" w:leftChars="0" w:right="189" w:rightChars="0" w:hanging="501" w:firstLineChars="0"/>
              <w:rPr>
                <w:sz w:val="24"/>
                <w:szCs w:val="24"/>
                <w:highlight w:val="none"/>
              </w:rPr>
            </w:pPr>
            <w:r>
              <w:rPr>
                <w:spacing w:val="-16"/>
                <w:sz w:val="24"/>
                <w:szCs w:val="24"/>
                <w:highlight w:val="none"/>
              </w:rPr>
              <w:t>中华传统文化优秀作品</w:t>
            </w:r>
            <w:r>
              <w:rPr>
                <w:spacing w:val="6"/>
                <w:sz w:val="24"/>
                <w:szCs w:val="24"/>
                <w:highlight w:val="none"/>
              </w:rPr>
              <w:t xml:space="preserve"> </w:t>
            </w:r>
            <w:r>
              <w:rPr>
                <w:spacing w:val="-11"/>
                <w:sz w:val="24"/>
                <w:szCs w:val="24"/>
                <w:highlight w:val="none"/>
              </w:rPr>
              <w:t>经典诵读大赛</w:t>
            </w:r>
          </w:p>
        </w:tc>
        <w:tc>
          <w:tcPr>
            <w:tcW w:w="3751" w:type="dxa"/>
            <w:vAlign w:val="top"/>
          </w:tcPr>
          <w:p w14:paraId="46E86E5C">
            <w:pPr>
              <w:pStyle w:val="15"/>
              <w:spacing w:before="196" w:line="230" w:lineRule="auto"/>
              <w:ind w:left="1221" w:leftChars="0" w:right="117" w:rightChars="0" w:hanging="1069" w:firstLineChars="0"/>
              <w:rPr>
                <w:sz w:val="24"/>
                <w:szCs w:val="24"/>
                <w:highlight w:val="none"/>
              </w:rPr>
            </w:pPr>
            <w:r>
              <w:rPr>
                <w:spacing w:val="-12"/>
                <w:sz w:val="24"/>
                <w:szCs w:val="24"/>
                <w:highlight w:val="none"/>
              </w:rPr>
              <w:t>一/二/三等奖，优秀作品、优</w:t>
            </w:r>
            <w:r>
              <w:rPr>
                <w:spacing w:val="3"/>
                <w:sz w:val="24"/>
                <w:szCs w:val="24"/>
                <w:highlight w:val="none"/>
              </w:rPr>
              <w:t xml:space="preserve"> </w:t>
            </w:r>
            <w:r>
              <w:rPr>
                <w:spacing w:val="-11"/>
                <w:sz w:val="24"/>
                <w:szCs w:val="24"/>
                <w:highlight w:val="none"/>
              </w:rPr>
              <w:t>秀组织单位</w:t>
            </w:r>
          </w:p>
        </w:tc>
        <w:tc>
          <w:tcPr>
            <w:tcW w:w="5102" w:type="dxa"/>
            <w:vAlign w:val="top"/>
          </w:tcPr>
          <w:p w14:paraId="366FD304">
            <w:pPr>
              <w:spacing w:line="285" w:lineRule="auto"/>
              <w:rPr>
                <w:rFonts w:ascii="Arial"/>
                <w:sz w:val="24"/>
                <w:szCs w:val="24"/>
                <w:highlight w:val="none"/>
              </w:rPr>
            </w:pPr>
          </w:p>
          <w:p w14:paraId="4171D901">
            <w:pPr>
              <w:pStyle w:val="15"/>
              <w:spacing w:before="91" w:line="223" w:lineRule="auto"/>
              <w:ind w:left="1896" w:leftChars="0"/>
              <w:rPr>
                <w:sz w:val="24"/>
                <w:szCs w:val="24"/>
                <w:highlight w:val="none"/>
              </w:rPr>
            </w:pPr>
            <w:r>
              <w:rPr>
                <w:spacing w:val="-11"/>
                <w:sz w:val="24"/>
                <w:szCs w:val="24"/>
                <w:highlight w:val="none"/>
              </w:rPr>
              <w:t>天津市教委</w:t>
            </w:r>
          </w:p>
        </w:tc>
        <w:tc>
          <w:tcPr>
            <w:tcW w:w="1530" w:type="dxa"/>
            <w:vAlign w:val="top"/>
          </w:tcPr>
          <w:p w14:paraId="35512C77">
            <w:pPr>
              <w:spacing w:line="285" w:lineRule="auto"/>
              <w:rPr>
                <w:rFonts w:ascii="Arial"/>
                <w:sz w:val="24"/>
                <w:szCs w:val="24"/>
                <w:highlight w:val="none"/>
              </w:rPr>
            </w:pPr>
          </w:p>
          <w:p w14:paraId="0597A4D5">
            <w:pPr>
              <w:pStyle w:val="15"/>
              <w:spacing w:before="91" w:line="223" w:lineRule="auto"/>
              <w:ind w:left="521" w:leftChars="0"/>
              <w:rPr>
                <w:sz w:val="24"/>
                <w:szCs w:val="24"/>
                <w:highlight w:val="none"/>
              </w:rPr>
            </w:pPr>
            <w:r>
              <w:rPr>
                <w:spacing w:val="-13"/>
                <w:sz w:val="24"/>
                <w:szCs w:val="24"/>
                <w:highlight w:val="none"/>
              </w:rPr>
              <w:t>市级</w:t>
            </w:r>
          </w:p>
        </w:tc>
      </w:tr>
      <w:tr w14:paraId="5F8829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703" w:type="dxa"/>
            <w:vAlign w:val="top"/>
          </w:tcPr>
          <w:p w14:paraId="1F359158">
            <w:pPr>
              <w:spacing w:line="331" w:lineRule="auto"/>
              <w:rPr>
                <w:rFonts w:ascii="Arial"/>
                <w:sz w:val="24"/>
                <w:szCs w:val="24"/>
                <w:highlight w:val="none"/>
              </w:rPr>
            </w:pPr>
          </w:p>
          <w:p w14:paraId="01FDCD75">
            <w:pPr>
              <w:pStyle w:val="15"/>
              <w:spacing w:before="91" w:line="181" w:lineRule="auto"/>
              <w:ind w:left="250" w:leftChars="0"/>
              <w:rPr>
                <w:sz w:val="24"/>
                <w:szCs w:val="24"/>
                <w:highlight w:val="none"/>
              </w:rPr>
            </w:pPr>
            <w:r>
              <w:rPr>
                <w:spacing w:val="-16"/>
                <w:sz w:val="24"/>
                <w:szCs w:val="24"/>
                <w:highlight w:val="none"/>
              </w:rPr>
              <w:t>10</w:t>
            </w:r>
          </w:p>
        </w:tc>
        <w:tc>
          <w:tcPr>
            <w:tcW w:w="3098" w:type="dxa"/>
            <w:vAlign w:val="top"/>
          </w:tcPr>
          <w:p w14:paraId="0CE5A90F">
            <w:pPr>
              <w:pStyle w:val="15"/>
              <w:spacing w:before="196" w:line="232" w:lineRule="auto"/>
              <w:ind w:left="1428" w:leftChars="0" w:right="189" w:rightChars="0" w:hanging="1202" w:firstLineChars="0"/>
              <w:rPr>
                <w:sz w:val="24"/>
                <w:szCs w:val="24"/>
                <w:highlight w:val="none"/>
              </w:rPr>
            </w:pPr>
            <w:r>
              <w:rPr>
                <w:spacing w:val="-13"/>
                <w:sz w:val="24"/>
                <w:szCs w:val="24"/>
                <w:highlight w:val="none"/>
              </w:rPr>
              <w:t>全国高校心理情景剧大</w:t>
            </w:r>
            <w:r>
              <w:rPr>
                <w:spacing w:val="6"/>
                <w:sz w:val="24"/>
                <w:szCs w:val="24"/>
                <w:highlight w:val="none"/>
              </w:rPr>
              <w:t xml:space="preserve"> </w:t>
            </w:r>
            <w:r>
              <w:rPr>
                <w:sz w:val="24"/>
                <w:szCs w:val="24"/>
                <w:highlight w:val="none"/>
              </w:rPr>
              <w:t>赛</w:t>
            </w:r>
          </w:p>
        </w:tc>
        <w:tc>
          <w:tcPr>
            <w:tcW w:w="3751" w:type="dxa"/>
            <w:vAlign w:val="top"/>
          </w:tcPr>
          <w:p w14:paraId="1EEF7C94">
            <w:pPr>
              <w:spacing w:line="284" w:lineRule="auto"/>
              <w:rPr>
                <w:rFonts w:ascii="Arial"/>
                <w:sz w:val="24"/>
                <w:szCs w:val="24"/>
                <w:highlight w:val="none"/>
              </w:rPr>
            </w:pPr>
          </w:p>
          <w:p w14:paraId="3442A71A">
            <w:pPr>
              <w:pStyle w:val="15"/>
              <w:spacing w:before="91" w:line="223" w:lineRule="auto"/>
              <w:ind w:left="222" w:leftChars="0"/>
              <w:rPr>
                <w:sz w:val="24"/>
                <w:szCs w:val="24"/>
                <w:highlight w:val="none"/>
              </w:rPr>
            </w:pPr>
            <w:r>
              <w:rPr>
                <w:spacing w:val="-12"/>
                <w:sz w:val="24"/>
                <w:szCs w:val="24"/>
                <w:highlight w:val="none"/>
              </w:rPr>
              <w:t>心理委员一/二/三/优秀等奖</w:t>
            </w:r>
          </w:p>
        </w:tc>
        <w:tc>
          <w:tcPr>
            <w:tcW w:w="5102" w:type="dxa"/>
            <w:vAlign w:val="top"/>
          </w:tcPr>
          <w:p w14:paraId="3FFFB3F0">
            <w:pPr>
              <w:pStyle w:val="15"/>
              <w:spacing w:before="196" w:line="230" w:lineRule="auto"/>
              <w:ind w:left="826" w:leftChars="0" w:right="160" w:rightChars="0" w:hanging="642" w:firstLineChars="0"/>
              <w:rPr>
                <w:sz w:val="24"/>
                <w:szCs w:val="24"/>
                <w:highlight w:val="none"/>
              </w:rPr>
            </w:pPr>
            <w:r>
              <w:rPr>
                <w:spacing w:val="-16"/>
                <w:sz w:val="24"/>
                <w:szCs w:val="24"/>
                <w:highlight w:val="none"/>
              </w:rPr>
              <w:t>中国心理学会心理危机干预工作委员会、</w:t>
            </w:r>
            <w:r>
              <w:rPr>
                <w:sz w:val="24"/>
                <w:szCs w:val="24"/>
                <w:highlight w:val="none"/>
              </w:rPr>
              <w:t xml:space="preserve"> </w:t>
            </w:r>
            <w:r>
              <w:rPr>
                <w:spacing w:val="-12"/>
                <w:sz w:val="24"/>
                <w:szCs w:val="24"/>
                <w:highlight w:val="none"/>
              </w:rPr>
              <w:t>全国高校心理委员研究协作组</w:t>
            </w:r>
          </w:p>
        </w:tc>
        <w:tc>
          <w:tcPr>
            <w:tcW w:w="1530" w:type="dxa"/>
            <w:vAlign w:val="top"/>
          </w:tcPr>
          <w:p w14:paraId="0B95909D">
            <w:pPr>
              <w:spacing w:line="283" w:lineRule="auto"/>
              <w:rPr>
                <w:rFonts w:ascii="Arial"/>
                <w:sz w:val="24"/>
                <w:szCs w:val="24"/>
                <w:highlight w:val="none"/>
              </w:rPr>
            </w:pPr>
          </w:p>
          <w:p w14:paraId="054F714C">
            <w:pPr>
              <w:pStyle w:val="15"/>
              <w:spacing w:before="91" w:line="224" w:lineRule="auto"/>
              <w:ind w:left="408" w:leftChars="0"/>
              <w:rPr>
                <w:sz w:val="24"/>
                <w:szCs w:val="24"/>
                <w:highlight w:val="none"/>
              </w:rPr>
            </w:pPr>
            <w:r>
              <w:rPr>
                <w:spacing w:val="-21"/>
                <w:sz w:val="24"/>
                <w:szCs w:val="24"/>
                <w:highlight w:val="none"/>
              </w:rPr>
              <w:t>国家级</w:t>
            </w:r>
          </w:p>
        </w:tc>
      </w:tr>
      <w:tr w14:paraId="4DF4DA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6D36AC06">
            <w:pPr>
              <w:spacing w:line="334" w:lineRule="auto"/>
              <w:rPr>
                <w:rFonts w:ascii="Arial"/>
                <w:sz w:val="24"/>
                <w:szCs w:val="24"/>
                <w:highlight w:val="none"/>
              </w:rPr>
            </w:pPr>
          </w:p>
          <w:p w14:paraId="02BD6B3A">
            <w:pPr>
              <w:pStyle w:val="15"/>
              <w:spacing w:before="91" w:line="181" w:lineRule="auto"/>
              <w:ind w:left="250" w:leftChars="0"/>
              <w:rPr>
                <w:sz w:val="24"/>
                <w:szCs w:val="24"/>
                <w:highlight w:val="none"/>
              </w:rPr>
            </w:pPr>
            <w:r>
              <w:rPr>
                <w:spacing w:val="-16"/>
                <w:sz w:val="24"/>
                <w:szCs w:val="24"/>
                <w:highlight w:val="none"/>
              </w:rPr>
              <w:t>11</w:t>
            </w:r>
          </w:p>
        </w:tc>
        <w:tc>
          <w:tcPr>
            <w:tcW w:w="3098" w:type="dxa"/>
            <w:vAlign w:val="top"/>
          </w:tcPr>
          <w:p w14:paraId="78AA9D47">
            <w:pPr>
              <w:spacing w:line="286" w:lineRule="auto"/>
              <w:rPr>
                <w:rFonts w:ascii="Arial"/>
                <w:sz w:val="24"/>
                <w:szCs w:val="24"/>
                <w:highlight w:val="none"/>
              </w:rPr>
            </w:pPr>
          </w:p>
          <w:p w14:paraId="1C1FE27C">
            <w:pPr>
              <w:pStyle w:val="15"/>
              <w:spacing w:before="91" w:line="221" w:lineRule="auto"/>
              <w:ind w:left="226" w:leftChars="0"/>
              <w:rPr>
                <w:sz w:val="24"/>
                <w:szCs w:val="24"/>
                <w:highlight w:val="none"/>
              </w:rPr>
            </w:pPr>
            <w:r>
              <w:rPr>
                <w:spacing w:val="-12"/>
                <w:sz w:val="24"/>
                <w:szCs w:val="24"/>
                <w:highlight w:val="none"/>
              </w:rPr>
              <w:t>全国百佳心理委员评选</w:t>
            </w:r>
          </w:p>
        </w:tc>
        <w:tc>
          <w:tcPr>
            <w:tcW w:w="3751" w:type="dxa"/>
            <w:vAlign w:val="top"/>
          </w:tcPr>
          <w:p w14:paraId="7156C957">
            <w:pPr>
              <w:spacing w:line="286" w:lineRule="auto"/>
              <w:rPr>
                <w:rFonts w:ascii="Arial"/>
                <w:sz w:val="24"/>
                <w:szCs w:val="24"/>
                <w:highlight w:val="none"/>
              </w:rPr>
            </w:pPr>
          </w:p>
          <w:p w14:paraId="20788579">
            <w:pPr>
              <w:pStyle w:val="15"/>
              <w:spacing w:before="91" w:line="221" w:lineRule="auto"/>
              <w:ind w:left="1098" w:leftChars="0"/>
              <w:rPr>
                <w:sz w:val="24"/>
                <w:szCs w:val="24"/>
                <w:highlight w:val="none"/>
              </w:rPr>
            </w:pPr>
            <w:r>
              <w:rPr>
                <w:spacing w:val="-13"/>
                <w:sz w:val="24"/>
                <w:szCs w:val="24"/>
                <w:highlight w:val="none"/>
              </w:rPr>
              <w:t>百佳心理委员</w:t>
            </w:r>
          </w:p>
        </w:tc>
        <w:tc>
          <w:tcPr>
            <w:tcW w:w="5102" w:type="dxa"/>
            <w:vAlign w:val="top"/>
          </w:tcPr>
          <w:p w14:paraId="3D56F065">
            <w:pPr>
              <w:pStyle w:val="15"/>
              <w:spacing w:before="195" w:line="231" w:lineRule="auto"/>
              <w:ind w:left="826" w:leftChars="0" w:right="160" w:rightChars="0" w:hanging="642" w:firstLineChars="0"/>
              <w:rPr>
                <w:sz w:val="24"/>
                <w:szCs w:val="24"/>
                <w:highlight w:val="none"/>
              </w:rPr>
            </w:pPr>
            <w:r>
              <w:rPr>
                <w:spacing w:val="-16"/>
                <w:sz w:val="24"/>
                <w:szCs w:val="24"/>
                <w:highlight w:val="none"/>
              </w:rPr>
              <w:t>中国心理学会心理危机干预工作委员会、</w:t>
            </w:r>
            <w:r>
              <w:rPr>
                <w:sz w:val="24"/>
                <w:szCs w:val="24"/>
                <w:highlight w:val="none"/>
              </w:rPr>
              <w:t xml:space="preserve"> </w:t>
            </w:r>
            <w:r>
              <w:rPr>
                <w:spacing w:val="-12"/>
                <w:sz w:val="24"/>
                <w:szCs w:val="24"/>
                <w:highlight w:val="none"/>
              </w:rPr>
              <w:t>全国高校心理委员研究协作组</w:t>
            </w:r>
          </w:p>
        </w:tc>
        <w:tc>
          <w:tcPr>
            <w:tcW w:w="1530" w:type="dxa"/>
            <w:vAlign w:val="top"/>
          </w:tcPr>
          <w:p w14:paraId="5CDD4B19">
            <w:pPr>
              <w:spacing w:line="285" w:lineRule="auto"/>
              <w:rPr>
                <w:rFonts w:ascii="Arial"/>
                <w:sz w:val="24"/>
                <w:szCs w:val="24"/>
                <w:highlight w:val="none"/>
              </w:rPr>
            </w:pPr>
          </w:p>
          <w:p w14:paraId="6FD2456A">
            <w:pPr>
              <w:pStyle w:val="15"/>
              <w:spacing w:before="91" w:line="224" w:lineRule="auto"/>
              <w:ind w:left="408" w:leftChars="0"/>
              <w:rPr>
                <w:sz w:val="24"/>
                <w:szCs w:val="24"/>
                <w:highlight w:val="none"/>
              </w:rPr>
            </w:pPr>
            <w:r>
              <w:rPr>
                <w:spacing w:val="-21"/>
                <w:sz w:val="24"/>
                <w:szCs w:val="24"/>
                <w:highlight w:val="none"/>
              </w:rPr>
              <w:t>国家级</w:t>
            </w:r>
          </w:p>
        </w:tc>
      </w:tr>
      <w:tr w14:paraId="6573B4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0" w:hRule="atLeast"/>
        </w:trPr>
        <w:tc>
          <w:tcPr>
            <w:tcW w:w="703" w:type="dxa"/>
            <w:vAlign w:val="top"/>
          </w:tcPr>
          <w:p w14:paraId="297D2E23">
            <w:pPr>
              <w:spacing w:line="333" w:lineRule="auto"/>
              <w:rPr>
                <w:rFonts w:ascii="Arial"/>
                <w:sz w:val="24"/>
                <w:szCs w:val="24"/>
                <w:highlight w:val="none"/>
              </w:rPr>
            </w:pPr>
          </w:p>
          <w:p w14:paraId="3561814B">
            <w:pPr>
              <w:pStyle w:val="15"/>
              <w:spacing w:before="91" w:line="181" w:lineRule="auto"/>
              <w:ind w:left="250" w:leftChars="0"/>
              <w:rPr>
                <w:sz w:val="24"/>
                <w:szCs w:val="24"/>
                <w:highlight w:val="none"/>
              </w:rPr>
            </w:pPr>
            <w:r>
              <w:rPr>
                <w:spacing w:val="-16"/>
                <w:sz w:val="24"/>
                <w:szCs w:val="24"/>
                <w:highlight w:val="none"/>
              </w:rPr>
              <w:t>12</w:t>
            </w:r>
          </w:p>
        </w:tc>
        <w:tc>
          <w:tcPr>
            <w:tcW w:w="3098" w:type="dxa"/>
            <w:vAlign w:val="top"/>
          </w:tcPr>
          <w:p w14:paraId="42AB1B78">
            <w:pPr>
              <w:pStyle w:val="15"/>
              <w:spacing w:before="197" w:line="231" w:lineRule="auto"/>
              <w:ind w:left="890" w:leftChars="0" w:right="189" w:rightChars="0" w:hanging="670" w:firstLineChars="0"/>
              <w:rPr>
                <w:sz w:val="24"/>
                <w:szCs w:val="24"/>
                <w:highlight w:val="none"/>
              </w:rPr>
            </w:pPr>
            <w:r>
              <w:rPr>
                <w:spacing w:val="-12"/>
                <w:sz w:val="24"/>
                <w:szCs w:val="24"/>
                <w:highlight w:val="none"/>
              </w:rPr>
              <w:t>天津市高校心理委员职</w:t>
            </w:r>
            <w:r>
              <w:rPr>
                <w:spacing w:val="1"/>
                <w:sz w:val="24"/>
                <w:szCs w:val="24"/>
                <w:highlight w:val="none"/>
              </w:rPr>
              <w:t xml:space="preserve"> </w:t>
            </w:r>
            <w:r>
              <w:rPr>
                <w:spacing w:val="-11"/>
                <w:sz w:val="24"/>
                <w:szCs w:val="24"/>
                <w:highlight w:val="none"/>
              </w:rPr>
              <w:t>业技能大赛</w:t>
            </w:r>
          </w:p>
        </w:tc>
        <w:tc>
          <w:tcPr>
            <w:tcW w:w="3751" w:type="dxa"/>
            <w:vAlign w:val="top"/>
          </w:tcPr>
          <w:p w14:paraId="3A4DBF1D">
            <w:pPr>
              <w:pStyle w:val="15"/>
              <w:spacing w:before="198" w:line="231" w:lineRule="auto"/>
              <w:ind w:left="954" w:leftChars="0" w:right="323" w:rightChars="0" w:hanging="597" w:firstLineChars="0"/>
              <w:rPr>
                <w:sz w:val="24"/>
                <w:szCs w:val="24"/>
                <w:highlight w:val="none"/>
              </w:rPr>
            </w:pPr>
            <w:r>
              <w:rPr>
                <w:spacing w:val="-12"/>
                <w:sz w:val="24"/>
                <w:szCs w:val="24"/>
                <w:highlight w:val="none"/>
              </w:rPr>
              <w:t>心理委员一/二/三/优秀等</w:t>
            </w:r>
            <w:r>
              <w:rPr>
                <w:sz w:val="24"/>
                <w:szCs w:val="24"/>
                <w:highlight w:val="none"/>
              </w:rPr>
              <w:t xml:space="preserve"> </w:t>
            </w:r>
            <w:r>
              <w:rPr>
                <w:spacing w:val="-12"/>
                <w:sz w:val="24"/>
                <w:szCs w:val="24"/>
                <w:highlight w:val="none"/>
              </w:rPr>
              <w:t>奖，优秀组织奖</w:t>
            </w:r>
          </w:p>
        </w:tc>
        <w:tc>
          <w:tcPr>
            <w:tcW w:w="5102" w:type="dxa"/>
            <w:vAlign w:val="top"/>
          </w:tcPr>
          <w:p w14:paraId="65769926">
            <w:pPr>
              <w:pStyle w:val="15"/>
              <w:spacing w:before="198" w:line="231" w:lineRule="auto"/>
              <w:ind w:left="1359" w:leftChars="0" w:right="114" w:rightChars="0" w:hanging="1210" w:firstLineChars="0"/>
              <w:rPr>
                <w:sz w:val="24"/>
                <w:szCs w:val="24"/>
                <w:highlight w:val="none"/>
              </w:rPr>
            </w:pPr>
            <w:r>
              <w:rPr>
                <w:spacing w:val="-12"/>
                <w:sz w:val="24"/>
                <w:szCs w:val="24"/>
                <w:highlight w:val="none"/>
              </w:rPr>
              <w:t>天津市教育委员会德育处、天津市学生心</w:t>
            </w:r>
            <w:r>
              <w:rPr>
                <w:spacing w:val="8"/>
                <w:sz w:val="24"/>
                <w:szCs w:val="24"/>
                <w:highlight w:val="none"/>
              </w:rPr>
              <w:t xml:space="preserve"> </w:t>
            </w:r>
            <w:r>
              <w:rPr>
                <w:spacing w:val="-11"/>
                <w:sz w:val="24"/>
                <w:szCs w:val="24"/>
                <w:highlight w:val="none"/>
              </w:rPr>
              <w:t>理健康教育发展中心</w:t>
            </w:r>
          </w:p>
        </w:tc>
        <w:tc>
          <w:tcPr>
            <w:tcW w:w="1530" w:type="dxa"/>
            <w:vAlign w:val="top"/>
          </w:tcPr>
          <w:p w14:paraId="161C32FD">
            <w:pPr>
              <w:spacing w:line="285" w:lineRule="auto"/>
              <w:rPr>
                <w:rFonts w:ascii="Arial"/>
                <w:sz w:val="24"/>
                <w:szCs w:val="24"/>
                <w:highlight w:val="none"/>
              </w:rPr>
            </w:pPr>
          </w:p>
          <w:p w14:paraId="7CBB6D21">
            <w:pPr>
              <w:pStyle w:val="15"/>
              <w:spacing w:before="91" w:line="223" w:lineRule="auto"/>
              <w:ind w:left="521" w:leftChars="0"/>
              <w:rPr>
                <w:sz w:val="24"/>
                <w:szCs w:val="24"/>
                <w:highlight w:val="none"/>
              </w:rPr>
            </w:pPr>
            <w:r>
              <w:rPr>
                <w:spacing w:val="-13"/>
                <w:sz w:val="24"/>
                <w:szCs w:val="24"/>
                <w:highlight w:val="none"/>
              </w:rPr>
              <w:t>市级</w:t>
            </w:r>
          </w:p>
        </w:tc>
      </w:tr>
      <w:tr w14:paraId="387046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0" w:hRule="atLeast"/>
        </w:trPr>
        <w:tc>
          <w:tcPr>
            <w:tcW w:w="703" w:type="dxa"/>
            <w:vAlign w:val="top"/>
          </w:tcPr>
          <w:p w14:paraId="7D7AE426">
            <w:pPr>
              <w:spacing w:line="334" w:lineRule="auto"/>
              <w:rPr>
                <w:rFonts w:ascii="Arial"/>
                <w:sz w:val="24"/>
                <w:szCs w:val="24"/>
                <w:highlight w:val="none"/>
              </w:rPr>
            </w:pPr>
          </w:p>
          <w:p w14:paraId="33A24C78">
            <w:pPr>
              <w:pStyle w:val="15"/>
              <w:spacing w:before="91" w:line="181" w:lineRule="auto"/>
              <w:ind w:left="250" w:leftChars="0"/>
              <w:rPr>
                <w:spacing w:val="-16"/>
                <w:sz w:val="24"/>
                <w:szCs w:val="24"/>
                <w:highlight w:val="none"/>
              </w:rPr>
            </w:pPr>
            <w:r>
              <w:rPr>
                <w:spacing w:val="-16"/>
                <w:sz w:val="24"/>
                <w:szCs w:val="24"/>
                <w:highlight w:val="none"/>
              </w:rPr>
              <w:t>13</w:t>
            </w:r>
          </w:p>
        </w:tc>
        <w:tc>
          <w:tcPr>
            <w:tcW w:w="3098" w:type="dxa"/>
            <w:vAlign w:val="top"/>
          </w:tcPr>
          <w:p w14:paraId="134748F7">
            <w:pPr>
              <w:pStyle w:val="15"/>
              <w:spacing w:before="198" w:line="232" w:lineRule="auto"/>
              <w:ind w:left="896" w:leftChars="0" w:right="189" w:rightChars="0" w:hanging="676" w:firstLineChars="0"/>
              <w:rPr>
                <w:spacing w:val="-12"/>
                <w:sz w:val="24"/>
                <w:szCs w:val="24"/>
                <w:highlight w:val="none"/>
              </w:rPr>
            </w:pPr>
            <w:r>
              <w:rPr>
                <w:spacing w:val="-12"/>
                <w:sz w:val="24"/>
                <w:szCs w:val="24"/>
                <w:highlight w:val="none"/>
              </w:rPr>
              <w:t>天津市高校大学生校园</w:t>
            </w:r>
            <w:r>
              <w:rPr>
                <w:spacing w:val="1"/>
                <w:sz w:val="24"/>
                <w:szCs w:val="24"/>
                <w:highlight w:val="none"/>
              </w:rPr>
              <w:t xml:space="preserve"> </w:t>
            </w:r>
            <w:r>
              <w:rPr>
                <w:spacing w:val="-12"/>
                <w:sz w:val="24"/>
                <w:szCs w:val="24"/>
                <w:highlight w:val="none"/>
              </w:rPr>
              <w:t>心理剧大赛</w:t>
            </w:r>
          </w:p>
        </w:tc>
        <w:tc>
          <w:tcPr>
            <w:tcW w:w="3751" w:type="dxa"/>
            <w:vAlign w:val="top"/>
          </w:tcPr>
          <w:p w14:paraId="30A29BF1">
            <w:pPr>
              <w:pStyle w:val="15"/>
              <w:spacing w:before="199" w:line="231" w:lineRule="auto"/>
              <w:ind w:left="1355" w:leftChars="0" w:right="189" w:rightChars="0" w:hanging="1135" w:firstLineChars="0"/>
              <w:rPr>
                <w:spacing w:val="-12"/>
                <w:sz w:val="24"/>
                <w:szCs w:val="24"/>
                <w:highlight w:val="none"/>
              </w:rPr>
            </w:pPr>
            <w:r>
              <w:rPr>
                <w:spacing w:val="-12"/>
                <w:sz w:val="24"/>
                <w:szCs w:val="24"/>
                <w:highlight w:val="none"/>
              </w:rPr>
              <w:t>大赛一/二/三/优秀等奖，优</w:t>
            </w:r>
            <w:r>
              <w:rPr>
                <w:spacing w:val="2"/>
                <w:sz w:val="24"/>
                <w:szCs w:val="24"/>
                <w:highlight w:val="none"/>
              </w:rPr>
              <w:t xml:space="preserve"> </w:t>
            </w:r>
            <w:r>
              <w:rPr>
                <w:spacing w:val="-11"/>
                <w:sz w:val="24"/>
                <w:szCs w:val="24"/>
                <w:highlight w:val="none"/>
              </w:rPr>
              <w:t>秀组织奖</w:t>
            </w:r>
          </w:p>
        </w:tc>
        <w:tc>
          <w:tcPr>
            <w:tcW w:w="5102" w:type="dxa"/>
            <w:vAlign w:val="top"/>
          </w:tcPr>
          <w:p w14:paraId="253E881A">
            <w:pPr>
              <w:pStyle w:val="15"/>
              <w:spacing w:before="199" w:line="231" w:lineRule="auto"/>
              <w:ind w:left="1359" w:leftChars="0" w:right="114" w:rightChars="0" w:hanging="1210" w:firstLineChars="0"/>
              <w:rPr>
                <w:spacing w:val="-12"/>
                <w:sz w:val="24"/>
                <w:szCs w:val="24"/>
                <w:highlight w:val="none"/>
              </w:rPr>
            </w:pPr>
            <w:r>
              <w:rPr>
                <w:spacing w:val="-12"/>
                <w:sz w:val="24"/>
                <w:szCs w:val="24"/>
                <w:highlight w:val="none"/>
              </w:rPr>
              <w:t>天津市教育委员会德育处、天津市学生心</w:t>
            </w:r>
            <w:r>
              <w:rPr>
                <w:spacing w:val="8"/>
                <w:sz w:val="24"/>
                <w:szCs w:val="24"/>
                <w:highlight w:val="none"/>
              </w:rPr>
              <w:t xml:space="preserve"> </w:t>
            </w:r>
            <w:r>
              <w:rPr>
                <w:spacing w:val="-11"/>
                <w:sz w:val="24"/>
                <w:szCs w:val="24"/>
                <w:highlight w:val="none"/>
              </w:rPr>
              <w:t>理健康教育发展中心</w:t>
            </w:r>
          </w:p>
        </w:tc>
        <w:tc>
          <w:tcPr>
            <w:tcW w:w="1530" w:type="dxa"/>
            <w:vAlign w:val="top"/>
          </w:tcPr>
          <w:p w14:paraId="05502B80">
            <w:pPr>
              <w:spacing w:line="286" w:lineRule="auto"/>
              <w:rPr>
                <w:rFonts w:ascii="Arial"/>
                <w:sz w:val="24"/>
                <w:szCs w:val="24"/>
                <w:highlight w:val="none"/>
              </w:rPr>
            </w:pPr>
          </w:p>
          <w:p w14:paraId="7A307CAA">
            <w:pPr>
              <w:pStyle w:val="15"/>
              <w:spacing w:before="91" w:line="223" w:lineRule="auto"/>
              <w:ind w:left="521" w:leftChars="0"/>
              <w:rPr>
                <w:spacing w:val="-13"/>
                <w:sz w:val="24"/>
                <w:szCs w:val="24"/>
                <w:highlight w:val="none"/>
              </w:rPr>
            </w:pPr>
            <w:r>
              <w:rPr>
                <w:spacing w:val="-13"/>
                <w:sz w:val="24"/>
                <w:szCs w:val="24"/>
                <w:highlight w:val="none"/>
              </w:rPr>
              <w:t>市级</w:t>
            </w:r>
          </w:p>
        </w:tc>
      </w:tr>
      <w:tr w14:paraId="5113EF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2" w:hRule="atLeast"/>
        </w:trPr>
        <w:tc>
          <w:tcPr>
            <w:tcW w:w="14184" w:type="dxa"/>
            <w:gridSpan w:val="5"/>
            <w:vAlign w:val="top"/>
          </w:tcPr>
          <w:p w14:paraId="3938BACC">
            <w:pPr>
              <w:spacing w:line="286" w:lineRule="auto"/>
              <w:rPr>
                <w:rFonts w:ascii="Arial"/>
                <w:sz w:val="24"/>
                <w:szCs w:val="24"/>
                <w:highlight w:val="none"/>
              </w:rPr>
            </w:pPr>
          </w:p>
          <w:p w14:paraId="51040CBA">
            <w:pPr>
              <w:pStyle w:val="15"/>
              <w:spacing w:before="91" w:line="224" w:lineRule="auto"/>
              <w:ind w:left="6723"/>
              <w:rPr>
                <w:sz w:val="24"/>
                <w:szCs w:val="24"/>
                <w:highlight w:val="none"/>
              </w:rPr>
            </w:pPr>
            <w:r>
              <w:rPr>
                <w:b/>
                <w:bCs/>
                <w:spacing w:val="-15"/>
                <w:sz w:val="28"/>
                <w:szCs w:val="28"/>
                <w:highlight w:val="none"/>
              </w:rPr>
              <w:t>附</w:t>
            </w:r>
            <w:r>
              <w:rPr>
                <w:b/>
                <w:bCs/>
                <w:spacing w:val="133"/>
                <w:sz w:val="28"/>
                <w:szCs w:val="28"/>
                <w:highlight w:val="none"/>
              </w:rPr>
              <w:t xml:space="preserve"> </w:t>
            </w:r>
            <w:r>
              <w:rPr>
                <w:b/>
                <w:bCs/>
                <w:spacing w:val="-15"/>
                <w:sz w:val="28"/>
                <w:szCs w:val="28"/>
                <w:highlight w:val="none"/>
              </w:rPr>
              <w:t>录</w:t>
            </w:r>
          </w:p>
        </w:tc>
      </w:tr>
      <w:tr w14:paraId="4A025E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textDirection w:val="tbRlV"/>
            <w:vAlign w:val="top"/>
          </w:tcPr>
          <w:p w14:paraId="5A7B1D65">
            <w:pPr>
              <w:pStyle w:val="15"/>
              <w:spacing w:before="202" w:line="202" w:lineRule="auto"/>
              <w:ind w:left="196"/>
              <w:rPr>
                <w:sz w:val="24"/>
                <w:szCs w:val="24"/>
                <w:highlight w:val="none"/>
              </w:rPr>
            </w:pPr>
            <w:r>
              <w:rPr>
                <w:spacing w:val="44"/>
                <w:sz w:val="24"/>
                <w:szCs w:val="24"/>
                <w:highlight w:val="none"/>
              </w:rPr>
              <w:t>序号</w:t>
            </w:r>
          </w:p>
        </w:tc>
        <w:tc>
          <w:tcPr>
            <w:tcW w:w="3098" w:type="dxa"/>
            <w:vAlign w:val="top"/>
          </w:tcPr>
          <w:p w14:paraId="5E5B6617">
            <w:pPr>
              <w:spacing w:line="283" w:lineRule="auto"/>
              <w:rPr>
                <w:rFonts w:ascii="Arial"/>
                <w:sz w:val="24"/>
                <w:szCs w:val="24"/>
                <w:highlight w:val="none"/>
              </w:rPr>
            </w:pPr>
          </w:p>
          <w:p w14:paraId="4C9973CB">
            <w:pPr>
              <w:pStyle w:val="15"/>
              <w:spacing w:before="91" w:line="222" w:lineRule="auto"/>
              <w:ind w:left="1033"/>
              <w:rPr>
                <w:sz w:val="24"/>
                <w:szCs w:val="24"/>
                <w:highlight w:val="none"/>
              </w:rPr>
            </w:pPr>
            <w:r>
              <w:rPr>
                <w:spacing w:val="-12"/>
                <w:sz w:val="24"/>
                <w:szCs w:val="24"/>
                <w:highlight w:val="none"/>
              </w:rPr>
              <w:t>活动名称</w:t>
            </w:r>
          </w:p>
        </w:tc>
        <w:tc>
          <w:tcPr>
            <w:tcW w:w="3751" w:type="dxa"/>
            <w:vAlign w:val="top"/>
          </w:tcPr>
          <w:p w14:paraId="7285C979">
            <w:pPr>
              <w:spacing w:line="283" w:lineRule="auto"/>
              <w:rPr>
                <w:rFonts w:ascii="Arial"/>
                <w:sz w:val="24"/>
                <w:szCs w:val="24"/>
                <w:highlight w:val="none"/>
              </w:rPr>
            </w:pPr>
          </w:p>
          <w:p w14:paraId="6B774C2E">
            <w:pPr>
              <w:pStyle w:val="15"/>
              <w:spacing w:before="91" w:line="222" w:lineRule="auto"/>
              <w:ind w:left="1358"/>
              <w:rPr>
                <w:sz w:val="24"/>
                <w:szCs w:val="24"/>
                <w:highlight w:val="none"/>
              </w:rPr>
            </w:pPr>
            <w:r>
              <w:rPr>
                <w:spacing w:val="-12"/>
                <w:sz w:val="24"/>
                <w:szCs w:val="24"/>
                <w:highlight w:val="none"/>
              </w:rPr>
              <w:t>奖项名称</w:t>
            </w:r>
          </w:p>
        </w:tc>
        <w:tc>
          <w:tcPr>
            <w:tcW w:w="5102" w:type="dxa"/>
            <w:vAlign w:val="top"/>
          </w:tcPr>
          <w:p w14:paraId="182A2670">
            <w:pPr>
              <w:spacing w:line="283" w:lineRule="auto"/>
              <w:rPr>
                <w:rFonts w:ascii="Arial"/>
                <w:sz w:val="24"/>
                <w:szCs w:val="24"/>
                <w:highlight w:val="none"/>
              </w:rPr>
            </w:pPr>
          </w:p>
          <w:p w14:paraId="686F81DB">
            <w:pPr>
              <w:pStyle w:val="15"/>
              <w:spacing w:before="91" w:line="222" w:lineRule="auto"/>
              <w:ind w:left="2037"/>
              <w:rPr>
                <w:sz w:val="24"/>
                <w:szCs w:val="24"/>
                <w:highlight w:val="none"/>
              </w:rPr>
            </w:pPr>
            <w:r>
              <w:rPr>
                <w:spacing w:val="-12"/>
                <w:sz w:val="24"/>
                <w:szCs w:val="24"/>
                <w:highlight w:val="none"/>
              </w:rPr>
              <w:t>发奖单位</w:t>
            </w:r>
          </w:p>
        </w:tc>
        <w:tc>
          <w:tcPr>
            <w:tcW w:w="1530" w:type="dxa"/>
            <w:vAlign w:val="top"/>
          </w:tcPr>
          <w:p w14:paraId="2DC471BC">
            <w:pPr>
              <w:spacing w:line="283" w:lineRule="auto"/>
              <w:rPr>
                <w:rFonts w:ascii="Arial"/>
                <w:sz w:val="24"/>
                <w:szCs w:val="24"/>
                <w:highlight w:val="none"/>
              </w:rPr>
            </w:pPr>
          </w:p>
          <w:p w14:paraId="0C2796C0">
            <w:pPr>
              <w:pStyle w:val="15"/>
              <w:spacing w:before="91" w:line="223" w:lineRule="auto"/>
              <w:ind w:left="248"/>
              <w:rPr>
                <w:sz w:val="24"/>
                <w:szCs w:val="24"/>
                <w:highlight w:val="none"/>
              </w:rPr>
            </w:pPr>
            <w:r>
              <w:rPr>
                <w:spacing w:val="-12"/>
                <w:sz w:val="24"/>
                <w:szCs w:val="24"/>
                <w:highlight w:val="none"/>
              </w:rPr>
              <w:t>获奖级别</w:t>
            </w:r>
          </w:p>
        </w:tc>
      </w:tr>
      <w:tr w14:paraId="0AA7E1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703" w:type="dxa"/>
            <w:vAlign w:val="top"/>
          </w:tcPr>
          <w:p w14:paraId="7A882394">
            <w:pPr>
              <w:spacing w:line="336" w:lineRule="auto"/>
              <w:rPr>
                <w:rFonts w:ascii="Arial"/>
                <w:sz w:val="24"/>
                <w:szCs w:val="24"/>
                <w:highlight w:val="none"/>
              </w:rPr>
            </w:pPr>
          </w:p>
          <w:p w14:paraId="39ED6A97">
            <w:pPr>
              <w:pStyle w:val="15"/>
              <w:spacing w:before="91" w:line="181" w:lineRule="auto"/>
              <w:ind w:left="250" w:leftChars="0"/>
              <w:rPr>
                <w:sz w:val="24"/>
                <w:szCs w:val="24"/>
                <w:highlight w:val="none"/>
              </w:rPr>
            </w:pPr>
            <w:r>
              <w:rPr>
                <w:spacing w:val="-16"/>
                <w:sz w:val="24"/>
                <w:szCs w:val="24"/>
                <w:highlight w:val="none"/>
              </w:rPr>
              <w:t>14</w:t>
            </w:r>
          </w:p>
        </w:tc>
        <w:tc>
          <w:tcPr>
            <w:tcW w:w="3098" w:type="dxa"/>
            <w:vAlign w:val="top"/>
          </w:tcPr>
          <w:p w14:paraId="52003B38">
            <w:pPr>
              <w:pStyle w:val="15"/>
              <w:spacing w:before="200" w:line="231" w:lineRule="auto"/>
              <w:ind w:left="1042" w:leftChars="0" w:right="105" w:rightChars="0" w:hanging="941" w:firstLineChars="0"/>
              <w:rPr>
                <w:sz w:val="24"/>
                <w:szCs w:val="24"/>
                <w:highlight w:val="none"/>
              </w:rPr>
            </w:pPr>
            <w:r>
              <w:rPr>
                <w:spacing w:val="-10"/>
                <w:sz w:val="24"/>
                <w:szCs w:val="24"/>
                <w:highlight w:val="none"/>
              </w:rPr>
              <w:t>“助学</w:t>
            </w:r>
            <w:r>
              <w:rPr>
                <w:rFonts w:ascii="Arial" w:hAnsi="Arial" w:eastAsia="Arial" w:cs="Arial"/>
                <w:spacing w:val="-10"/>
                <w:sz w:val="24"/>
                <w:szCs w:val="24"/>
                <w:highlight w:val="none"/>
              </w:rPr>
              <w:t>•</w:t>
            </w:r>
            <w:r>
              <w:rPr>
                <w:spacing w:val="-10"/>
                <w:sz w:val="24"/>
                <w:szCs w:val="24"/>
                <w:highlight w:val="none"/>
              </w:rPr>
              <w:t>筑梦</w:t>
            </w:r>
            <w:r>
              <w:rPr>
                <w:rFonts w:ascii="Arial" w:hAnsi="Arial" w:eastAsia="Arial" w:cs="Arial"/>
                <w:spacing w:val="-10"/>
                <w:sz w:val="24"/>
                <w:szCs w:val="24"/>
                <w:highlight w:val="none"/>
              </w:rPr>
              <w:t>•</w:t>
            </w:r>
            <w:r>
              <w:rPr>
                <w:spacing w:val="-10"/>
                <w:sz w:val="24"/>
                <w:szCs w:val="24"/>
                <w:highlight w:val="none"/>
              </w:rPr>
              <w:t>铸人”主题</w:t>
            </w:r>
            <w:r>
              <w:rPr>
                <w:spacing w:val="8"/>
                <w:sz w:val="24"/>
                <w:szCs w:val="24"/>
                <w:highlight w:val="none"/>
              </w:rPr>
              <w:t xml:space="preserve"> </w:t>
            </w:r>
            <w:r>
              <w:rPr>
                <w:spacing w:val="-15"/>
                <w:sz w:val="24"/>
                <w:szCs w:val="24"/>
                <w:highlight w:val="none"/>
              </w:rPr>
              <w:t>宣传活动</w:t>
            </w:r>
          </w:p>
        </w:tc>
        <w:tc>
          <w:tcPr>
            <w:tcW w:w="3751" w:type="dxa"/>
            <w:vAlign w:val="top"/>
          </w:tcPr>
          <w:p w14:paraId="766B3A40">
            <w:pPr>
              <w:pStyle w:val="15"/>
              <w:spacing w:before="45" w:line="223" w:lineRule="auto"/>
              <w:ind w:left="283"/>
              <w:rPr>
                <w:sz w:val="24"/>
                <w:szCs w:val="24"/>
                <w:highlight w:val="none"/>
              </w:rPr>
            </w:pPr>
            <w:r>
              <w:rPr>
                <w:spacing w:val="-11"/>
                <w:sz w:val="24"/>
                <w:szCs w:val="24"/>
                <w:highlight w:val="none"/>
              </w:rPr>
              <w:t>征文一/二/三等奖，教师征</w:t>
            </w:r>
          </w:p>
          <w:p w14:paraId="7AC62D11">
            <w:pPr>
              <w:pStyle w:val="15"/>
              <w:spacing w:before="26" w:line="223" w:lineRule="auto"/>
              <w:ind w:left="142"/>
              <w:rPr>
                <w:sz w:val="24"/>
                <w:szCs w:val="24"/>
                <w:highlight w:val="none"/>
              </w:rPr>
            </w:pPr>
            <w:r>
              <w:rPr>
                <w:spacing w:val="-11"/>
                <w:sz w:val="24"/>
                <w:szCs w:val="24"/>
                <w:highlight w:val="none"/>
              </w:rPr>
              <w:t>文、视频、音频、宣传画优秀</w:t>
            </w:r>
          </w:p>
          <w:p w14:paraId="665941F9">
            <w:pPr>
              <w:pStyle w:val="15"/>
              <w:spacing w:before="24" w:line="179" w:lineRule="auto"/>
              <w:ind w:left="1625" w:leftChars="0"/>
              <w:rPr>
                <w:sz w:val="24"/>
                <w:szCs w:val="24"/>
                <w:highlight w:val="none"/>
              </w:rPr>
            </w:pPr>
            <w:r>
              <w:rPr>
                <w:spacing w:val="-12"/>
                <w:sz w:val="24"/>
                <w:szCs w:val="24"/>
                <w:highlight w:val="none"/>
              </w:rPr>
              <w:t>作品</w:t>
            </w:r>
          </w:p>
        </w:tc>
        <w:tc>
          <w:tcPr>
            <w:tcW w:w="5102" w:type="dxa"/>
            <w:vAlign w:val="top"/>
          </w:tcPr>
          <w:p w14:paraId="13EF1563">
            <w:pPr>
              <w:spacing w:line="288" w:lineRule="auto"/>
              <w:rPr>
                <w:rFonts w:ascii="Arial"/>
                <w:sz w:val="24"/>
                <w:szCs w:val="24"/>
                <w:highlight w:val="none"/>
              </w:rPr>
            </w:pPr>
          </w:p>
          <w:p w14:paraId="16867048">
            <w:pPr>
              <w:pStyle w:val="15"/>
              <w:spacing w:before="91" w:line="223" w:lineRule="auto"/>
              <w:ind w:left="1229" w:leftChars="0"/>
              <w:rPr>
                <w:sz w:val="24"/>
                <w:szCs w:val="24"/>
                <w:highlight w:val="none"/>
              </w:rPr>
            </w:pPr>
            <w:r>
              <w:rPr>
                <w:spacing w:val="-12"/>
                <w:sz w:val="24"/>
                <w:szCs w:val="24"/>
                <w:highlight w:val="none"/>
              </w:rPr>
              <w:t>全国学生资助管理中心</w:t>
            </w:r>
          </w:p>
        </w:tc>
        <w:tc>
          <w:tcPr>
            <w:tcW w:w="1530" w:type="dxa"/>
            <w:vAlign w:val="top"/>
          </w:tcPr>
          <w:p w14:paraId="1AC4CF1B">
            <w:pPr>
              <w:spacing w:line="288" w:lineRule="auto"/>
              <w:rPr>
                <w:rFonts w:ascii="Arial"/>
                <w:sz w:val="24"/>
                <w:szCs w:val="24"/>
                <w:highlight w:val="none"/>
              </w:rPr>
            </w:pPr>
          </w:p>
          <w:p w14:paraId="0F8B1C02">
            <w:pPr>
              <w:pStyle w:val="15"/>
              <w:spacing w:before="91" w:line="224" w:lineRule="auto"/>
              <w:ind w:left="408" w:leftChars="0"/>
              <w:rPr>
                <w:sz w:val="24"/>
                <w:szCs w:val="24"/>
                <w:highlight w:val="none"/>
              </w:rPr>
            </w:pPr>
            <w:r>
              <w:rPr>
                <w:spacing w:val="-21"/>
                <w:sz w:val="24"/>
                <w:szCs w:val="24"/>
                <w:highlight w:val="none"/>
              </w:rPr>
              <w:t>国家级</w:t>
            </w:r>
          </w:p>
        </w:tc>
      </w:tr>
      <w:tr w14:paraId="4F4146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6458D881">
            <w:pPr>
              <w:spacing w:line="334" w:lineRule="auto"/>
              <w:rPr>
                <w:rFonts w:ascii="Arial"/>
                <w:sz w:val="24"/>
                <w:szCs w:val="24"/>
                <w:highlight w:val="none"/>
              </w:rPr>
            </w:pPr>
          </w:p>
          <w:p w14:paraId="2F7064E2">
            <w:pPr>
              <w:pStyle w:val="15"/>
              <w:spacing w:before="91" w:line="181" w:lineRule="auto"/>
              <w:ind w:left="250" w:leftChars="0"/>
              <w:rPr>
                <w:sz w:val="24"/>
                <w:szCs w:val="24"/>
                <w:highlight w:val="none"/>
              </w:rPr>
            </w:pPr>
            <w:r>
              <w:rPr>
                <w:spacing w:val="-16"/>
                <w:sz w:val="24"/>
                <w:szCs w:val="24"/>
                <w:highlight w:val="none"/>
              </w:rPr>
              <w:t>15</w:t>
            </w:r>
          </w:p>
        </w:tc>
        <w:tc>
          <w:tcPr>
            <w:tcW w:w="3098" w:type="dxa"/>
            <w:vAlign w:val="top"/>
          </w:tcPr>
          <w:p w14:paraId="05C32239">
            <w:pPr>
              <w:spacing w:line="287" w:lineRule="auto"/>
              <w:rPr>
                <w:rFonts w:ascii="Arial"/>
                <w:sz w:val="24"/>
                <w:szCs w:val="24"/>
                <w:highlight w:val="none"/>
              </w:rPr>
            </w:pPr>
          </w:p>
          <w:p w14:paraId="0C4A84AD">
            <w:pPr>
              <w:pStyle w:val="15"/>
              <w:spacing w:before="91" w:line="222" w:lineRule="auto"/>
              <w:ind w:left="226" w:leftChars="0"/>
              <w:rPr>
                <w:sz w:val="24"/>
                <w:szCs w:val="24"/>
                <w:highlight w:val="none"/>
              </w:rPr>
            </w:pPr>
            <w:r>
              <w:rPr>
                <w:spacing w:val="-12"/>
                <w:sz w:val="24"/>
                <w:szCs w:val="24"/>
                <w:highlight w:val="none"/>
              </w:rPr>
              <w:t>全国大学生网络文化节</w:t>
            </w:r>
          </w:p>
        </w:tc>
        <w:tc>
          <w:tcPr>
            <w:tcW w:w="3751" w:type="dxa"/>
            <w:vAlign w:val="top"/>
          </w:tcPr>
          <w:p w14:paraId="1425296F">
            <w:pPr>
              <w:pStyle w:val="15"/>
              <w:spacing w:before="200" w:line="230" w:lineRule="auto"/>
              <w:ind w:left="1223" w:leftChars="0" w:right="189" w:rightChars="0" w:hanging="1005" w:firstLineChars="0"/>
              <w:rPr>
                <w:sz w:val="24"/>
                <w:szCs w:val="24"/>
                <w:highlight w:val="none"/>
              </w:rPr>
            </w:pPr>
            <w:r>
              <w:rPr>
                <w:spacing w:val="-12"/>
                <w:sz w:val="24"/>
                <w:szCs w:val="24"/>
                <w:highlight w:val="none"/>
              </w:rPr>
              <w:t>各个参赛类别一/二/三/优秀</w:t>
            </w:r>
            <w:r>
              <w:rPr>
                <w:spacing w:val="5"/>
                <w:sz w:val="24"/>
                <w:szCs w:val="24"/>
                <w:highlight w:val="none"/>
              </w:rPr>
              <w:t xml:space="preserve"> </w:t>
            </w:r>
            <w:r>
              <w:rPr>
                <w:spacing w:val="-12"/>
                <w:sz w:val="24"/>
                <w:szCs w:val="24"/>
                <w:highlight w:val="none"/>
              </w:rPr>
              <w:t>奖及单项奖</w:t>
            </w:r>
          </w:p>
        </w:tc>
        <w:tc>
          <w:tcPr>
            <w:tcW w:w="5102" w:type="dxa"/>
            <w:vAlign w:val="top"/>
          </w:tcPr>
          <w:p w14:paraId="50D85395">
            <w:pPr>
              <w:pStyle w:val="15"/>
              <w:spacing w:before="199" w:line="230" w:lineRule="auto"/>
              <w:ind w:left="1895" w:leftChars="0" w:right="114" w:rightChars="0" w:hanging="1748" w:firstLineChars="0"/>
              <w:rPr>
                <w:sz w:val="24"/>
                <w:szCs w:val="24"/>
                <w:highlight w:val="none"/>
              </w:rPr>
            </w:pPr>
            <w:r>
              <w:rPr>
                <w:spacing w:val="-12"/>
                <w:sz w:val="24"/>
                <w:szCs w:val="24"/>
                <w:highlight w:val="none"/>
              </w:rPr>
              <w:t>教育部思想政治工作司、中央网信办网络</w:t>
            </w:r>
            <w:r>
              <w:rPr>
                <w:spacing w:val="10"/>
                <w:sz w:val="24"/>
                <w:szCs w:val="24"/>
                <w:highlight w:val="none"/>
              </w:rPr>
              <w:t xml:space="preserve"> </w:t>
            </w:r>
            <w:r>
              <w:rPr>
                <w:spacing w:val="-11"/>
                <w:sz w:val="24"/>
                <w:szCs w:val="24"/>
                <w:highlight w:val="none"/>
              </w:rPr>
              <w:t>社会工作局</w:t>
            </w:r>
          </w:p>
        </w:tc>
        <w:tc>
          <w:tcPr>
            <w:tcW w:w="1530" w:type="dxa"/>
            <w:vAlign w:val="top"/>
          </w:tcPr>
          <w:p w14:paraId="1BC22C36">
            <w:pPr>
              <w:spacing w:line="286" w:lineRule="auto"/>
              <w:rPr>
                <w:rFonts w:ascii="Arial"/>
                <w:sz w:val="24"/>
                <w:szCs w:val="24"/>
                <w:highlight w:val="none"/>
              </w:rPr>
            </w:pPr>
          </w:p>
          <w:p w14:paraId="206F36A2">
            <w:pPr>
              <w:pStyle w:val="15"/>
              <w:spacing w:before="91" w:line="224" w:lineRule="auto"/>
              <w:ind w:left="408" w:leftChars="0"/>
              <w:rPr>
                <w:sz w:val="24"/>
                <w:szCs w:val="24"/>
                <w:highlight w:val="none"/>
              </w:rPr>
            </w:pPr>
            <w:r>
              <w:rPr>
                <w:spacing w:val="-21"/>
                <w:sz w:val="24"/>
                <w:szCs w:val="24"/>
                <w:highlight w:val="none"/>
              </w:rPr>
              <w:t>国家级</w:t>
            </w:r>
          </w:p>
        </w:tc>
      </w:tr>
      <w:tr w14:paraId="44089A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694C9DF5">
            <w:pPr>
              <w:spacing w:line="331" w:lineRule="auto"/>
              <w:rPr>
                <w:rFonts w:ascii="Arial"/>
                <w:sz w:val="24"/>
                <w:szCs w:val="24"/>
                <w:highlight w:val="none"/>
              </w:rPr>
            </w:pPr>
          </w:p>
          <w:p w14:paraId="6479A305">
            <w:pPr>
              <w:pStyle w:val="15"/>
              <w:spacing w:before="91" w:line="181" w:lineRule="auto"/>
              <w:ind w:left="250" w:leftChars="0"/>
              <w:rPr>
                <w:sz w:val="24"/>
                <w:szCs w:val="24"/>
                <w:highlight w:val="none"/>
              </w:rPr>
            </w:pPr>
            <w:r>
              <w:rPr>
                <w:spacing w:val="-16"/>
                <w:sz w:val="24"/>
                <w:szCs w:val="24"/>
                <w:highlight w:val="none"/>
              </w:rPr>
              <w:t>16</w:t>
            </w:r>
          </w:p>
        </w:tc>
        <w:tc>
          <w:tcPr>
            <w:tcW w:w="3098" w:type="dxa"/>
            <w:vAlign w:val="top"/>
          </w:tcPr>
          <w:p w14:paraId="7C6AA7B4">
            <w:pPr>
              <w:pStyle w:val="15"/>
              <w:spacing w:before="197" w:line="231" w:lineRule="auto"/>
              <w:ind w:left="1161" w:leftChars="0" w:right="189" w:rightChars="0" w:hanging="941" w:firstLineChars="0"/>
              <w:rPr>
                <w:sz w:val="24"/>
                <w:szCs w:val="24"/>
                <w:highlight w:val="none"/>
              </w:rPr>
            </w:pPr>
            <w:r>
              <w:rPr>
                <w:spacing w:val="-12"/>
                <w:sz w:val="24"/>
                <w:szCs w:val="24"/>
                <w:highlight w:val="none"/>
              </w:rPr>
              <w:t>天津市高校大学生军事</w:t>
            </w:r>
            <w:r>
              <w:rPr>
                <w:spacing w:val="1"/>
                <w:sz w:val="24"/>
                <w:szCs w:val="24"/>
                <w:highlight w:val="none"/>
              </w:rPr>
              <w:t xml:space="preserve"> </w:t>
            </w:r>
            <w:r>
              <w:rPr>
                <w:spacing w:val="-11"/>
                <w:sz w:val="24"/>
                <w:szCs w:val="24"/>
                <w:highlight w:val="none"/>
              </w:rPr>
              <w:t>训练营</w:t>
            </w:r>
          </w:p>
        </w:tc>
        <w:tc>
          <w:tcPr>
            <w:tcW w:w="3751" w:type="dxa"/>
            <w:vAlign w:val="top"/>
          </w:tcPr>
          <w:p w14:paraId="0A9D0A97">
            <w:pPr>
              <w:spacing w:line="284" w:lineRule="auto"/>
              <w:rPr>
                <w:rFonts w:ascii="Arial"/>
                <w:sz w:val="24"/>
                <w:szCs w:val="24"/>
                <w:highlight w:val="none"/>
              </w:rPr>
            </w:pPr>
          </w:p>
          <w:p w14:paraId="0A36BAEB">
            <w:pPr>
              <w:pStyle w:val="15"/>
              <w:spacing w:before="91" w:line="222" w:lineRule="auto"/>
              <w:ind w:left="547" w:leftChars="0"/>
              <w:rPr>
                <w:sz w:val="24"/>
                <w:szCs w:val="24"/>
                <w:highlight w:val="none"/>
              </w:rPr>
            </w:pPr>
            <w:r>
              <w:rPr>
                <w:spacing w:val="-11"/>
                <w:sz w:val="24"/>
                <w:szCs w:val="24"/>
                <w:highlight w:val="none"/>
              </w:rPr>
              <w:t>天津市高校思政训练营</w:t>
            </w:r>
          </w:p>
        </w:tc>
        <w:tc>
          <w:tcPr>
            <w:tcW w:w="5102" w:type="dxa"/>
            <w:vAlign w:val="top"/>
          </w:tcPr>
          <w:p w14:paraId="628BEE5B">
            <w:pPr>
              <w:spacing w:line="283" w:lineRule="auto"/>
              <w:rPr>
                <w:rFonts w:ascii="Arial"/>
                <w:sz w:val="24"/>
                <w:szCs w:val="24"/>
                <w:highlight w:val="none"/>
              </w:rPr>
            </w:pPr>
          </w:p>
          <w:p w14:paraId="707239ED">
            <w:pPr>
              <w:pStyle w:val="15"/>
              <w:spacing w:before="91" w:line="223" w:lineRule="auto"/>
              <w:ind w:left="1896" w:leftChars="0"/>
              <w:rPr>
                <w:sz w:val="24"/>
                <w:szCs w:val="24"/>
                <w:highlight w:val="none"/>
              </w:rPr>
            </w:pPr>
            <w:r>
              <w:rPr>
                <w:spacing w:val="-11"/>
                <w:sz w:val="24"/>
                <w:szCs w:val="24"/>
                <w:highlight w:val="none"/>
              </w:rPr>
              <w:t>天津市教委</w:t>
            </w:r>
          </w:p>
        </w:tc>
        <w:tc>
          <w:tcPr>
            <w:tcW w:w="1530" w:type="dxa"/>
            <w:vAlign w:val="top"/>
          </w:tcPr>
          <w:p w14:paraId="667B143F">
            <w:pPr>
              <w:spacing w:line="283" w:lineRule="auto"/>
              <w:rPr>
                <w:rFonts w:ascii="Arial"/>
                <w:sz w:val="24"/>
                <w:szCs w:val="24"/>
                <w:highlight w:val="none"/>
              </w:rPr>
            </w:pPr>
          </w:p>
          <w:p w14:paraId="0ACF5EBE">
            <w:pPr>
              <w:pStyle w:val="15"/>
              <w:spacing w:before="91" w:line="223" w:lineRule="auto"/>
              <w:ind w:left="521" w:leftChars="0"/>
              <w:rPr>
                <w:sz w:val="24"/>
                <w:szCs w:val="24"/>
                <w:highlight w:val="none"/>
              </w:rPr>
            </w:pPr>
            <w:r>
              <w:rPr>
                <w:spacing w:val="-13"/>
                <w:sz w:val="24"/>
                <w:szCs w:val="24"/>
                <w:highlight w:val="none"/>
              </w:rPr>
              <w:t>市级</w:t>
            </w:r>
          </w:p>
        </w:tc>
      </w:tr>
      <w:tr w14:paraId="4473F0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703" w:type="dxa"/>
            <w:vAlign w:val="top"/>
          </w:tcPr>
          <w:p w14:paraId="3064E9CE">
            <w:pPr>
              <w:spacing w:line="333" w:lineRule="auto"/>
              <w:rPr>
                <w:rFonts w:ascii="Arial"/>
                <w:sz w:val="24"/>
                <w:szCs w:val="24"/>
                <w:highlight w:val="none"/>
              </w:rPr>
            </w:pPr>
          </w:p>
          <w:p w14:paraId="59DCE9BE">
            <w:pPr>
              <w:pStyle w:val="15"/>
              <w:spacing w:before="91" w:line="181" w:lineRule="auto"/>
              <w:ind w:left="250" w:leftChars="0"/>
              <w:rPr>
                <w:sz w:val="24"/>
                <w:szCs w:val="24"/>
                <w:highlight w:val="none"/>
              </w:rPr>
            </w:pPr>
            <w:r>
              <w:rPr>
                <w:spacing w:val="-16"/>
                <w:sz w:val="24"/>
                <w:szCs w:val="24"/>
                <w:highlight w:val="none"/>
              </w:rPr>
              <w:t>17</w:t>
            </w:r>
          </w:p>
        </w:tc>
        <w:tc>
          <w:tcPr>
            <w:tcW w:w="3098" w:type="dxa"/>
            <w:vAlign w:val="top"/>
          </w:tcPr>
          <w:p w14:paraId="71FBCC6C">
            <w:pPr>
              <w:pStyle w:val="15"/>
              <w:spacing w:before="195" w:line="232" w:lineRule="auto"/>
              <w:ind w:left="1026" w:leftChars="0" w:right="189" w:rightChars="0" w:hanging="806" w:firstLineChars="0"/>
              <w:rPr>
                <w:sz w:val="24"/>
                <w:szCs w:val="24"/>
                <w:highlight w:val="none"/>
              </w:rPr>
            </w:pPr>
            <w:r>
              <w:rPr>
                <w:spacing w:val="-12"/>
                <w:sz w:val="24"/>
                <w:szCs w:val="24"/>
                <w:highlight w:val="none"/>
              </w:rPr>
              <w:t>天津市高校升旗手交流</w:t>
            </w:r>
            <w:r>
              <w:rPr>
                <w:spacing w:val="1"/>
                <w:sz w:val="24"/>
                <w:szCs w:val="24"/>
                <w:highlight w:val="none"/>
              </w:rPr>
              <w:t xml:space="preserve"> </w:t>
            </w:r>
            <w:r>
              <w:rPr>
                <w:spacing w:val="-11"/>
                <w:sz w:val="24"/>
                <w:szCs w:val="24"/>
                <w:highlight w:val="none"/>
              </w:rPr>
              <w:t>展示比赛</w:t>
            </w:r>
          </w:p>
        </w:tc>
        <w:tc>
          <w:tcPr>
            <w:tcW w:w="3751" w:type="dxa"/>
            <w:vAlign w:val="top"/>
          </w:tcPr>
          <w:p w14:paraId="2D105E9F">
            <w:pPr>
              <w:pStyle w:val="15"/>
              <w:spacing w:before="195" w:line="232" w:lineRule="auto"/>
              <w:ind w:left="1755" w:leftChars="0" w:right="112" w:rightChars="0" w:hanging="1611" w:firstLineChars="0"/>
              <w:rPr>
                <w:sz w:val="24"/>
                <w:szCs w:val="24"/>
                <w:highlight w:val="none"/>
              </w:rPr>
            </w:pPr>
            <w:r>
              <w:rPr>
                <w:spacing w:val="-12"/>
                <w:sz w:val="24"/>
                <w:szCs w:val="24"/>
                <w:highlight w:val="none"/>
              </w:rPr>
              <w:t>天津市高校升旗手交流展示比</w:t>
            </w:r>
            <w:r>
              <w:rPr>
                <w:spacing w:val="4"/>
                <w:sz w:val="24"/>
                <w:szCs w:val="24"/>
                <w:highlight w:val="none"/>
              </w:rPr>
              <w:t xml:space="preserve"> </w:t>
            </w:r>
            <w:r>
              <w:rPr>
                <w:sz w:val="24"/>
                <w:szCs w:val="24"/>
                <w:highlight w:val="none"/>
              </w:rPr>
              <w:t>赛</w:t>
            </w:r>
          </w:p>
        </w:tc>
        <w:tc>
          <w:tcPr>
            <w:tcW w:w="5102" w:type="dxa"/>
            <w:vAlign w:val="top"/>
          </w:tcPr>
          <w:p w14:paraId="25855C78">
            <w:pPr>
              <w:spacing w:line="285" w:lineRule="auto"/>
              <w:rPr>
                <w:rFonts w:ascii="Arial"/>
                <w:sz w:val="24"/>
                <w:szCs w:val="24"/>
                <w:highlight w:val="none"/>
              </w:rPr>
            </w:pPr>
          </w:p>
          <w:p w14:paraId="3E061E5D">
            <w:pPr>
              <w:pStyle w:val="15"/>
              <w:spacing w:before="91" w:line="223" w:lineRule="auto"/>
              <w:ind w:left="1896" w:leftChars="0"/>
              <w:rPr>
                <w:sz w:val="24"/>
                <w:szCs w:val="24"/>
                <w:highlight w:val="none"/>
              </w:rPr>
            </w:pPr>
            <w:r>
              <w:rPr>
                <w:spacing w:val="-11"/>
                <w:sz w:val="24"/>
                <w:szCs w:val="24"/>
                <w:highlight w:val="none"/>
              </w:rPr>
              <w:t>天津市教委</w:t>
            </w:r>
          </w:p>
        </w:tc>
        <w:tc>
          <w:tcPr>
            <w:tcW w:w="1530" w:type="dxa"/>
            <w:vAlign w:val="top"/>
          </w:tcPr>
          <w:p w14:paraId="58582656">
            <w:pPr>
              <w:spacing w:line="285" w:lineRule="auto"/>
              <w:rPr>
                <w:rFonts w:ascii="Arial"/>
                <w:sz w:val="24"/>
                <w:szCs w:val="24"/>
                <w:highlight w:val="none"/>
              </w:rPr>
            </w:pPr>
          </w:p>
          <w:p w14:paraId="64D45E2E">
            <w:pPr>
              <w:pStyle w:val="15"/>
              <w:spacing w:before="91" w:line="223" w:lineRule="auto"/>
              <w:ind w:left="521" w:leftChars="0"/>
              <w:rPr>
                <w:sz w:val="24"/>
                <w:szCs w:val="24"/>
                <w:highlight w:val="none"/>
              </w:rPr>
            </w:pPr>
            <w:r>
              <w:rPr>
                <w:spacing w:val="-13"/>
                <w:sz w:val="24"/>
                <w:szCs w:val="24"/>
                <w:highlight w:val="none"/>
              </w:rPr>
              <w:t>市级</w:t>
            </w:r>
          </w:p>
        </w:tc>
      </w:tr>
      <w:tr w14:paraId="53368D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60FAE47D">
            <w:pPr>
              <w:spacing w:line="331" w:lineRule="auto"/>
              <w:rPr>
                <w:rFonts w:ascii="Arial"/>
                <w:sz w:val="24"/>
                <w:szCs w:val="24"/>
                <w:highlight w:val="none"/>
              </w:rPr>
            </w:pPr>
          </w:p>
          <w:p w14:paraId="0180442F">
            <w:pPr>
              <w:pStyle w:val="15"/>
              <w:spacing w:before="91" w:line="181" w:lineRule="auto"/>
              <w:ind w:left="250" w:leftChars="0"/>
              <w:rPr>
                <w:sz w:val="24"/>
                <w:szCs w:val="24"/>
                <w:highlight w:val="none"/>
              </w:rPr>
            </w:pPr>
            <w:r>
              <w:rPr>
                <w:spacing w:val="-16"/>
                <w:sz w:val="24"/>
                <w:szCs w:val="24"/>
                <w:highlight w:val="none"/>
              </w:rPr>
              <w:t>18</w:t>
            </w:r>
          </w:p>
        </w:tc>
        <w:tc>
          <w:tcPr>
            <w:tcW w:w="3098" w:type="dxa"/>
            <w:vAlign w:val="top"/>
          </w:tcPr>
          <w:p w14:paraId="13BE0B0B">
            <w:pPr>
              <w:pStyle w:val="15"/>
              <w:spacing w:before="196" w:line="232" w:lineRule="auto"/>
              <w:ind w:left="1161" w:leftChars="0" w:right="189" w:rightChars="0" w:hanging="935" w:firstLineChars="0"/>
              <w:rPr>
                <w:sz w:val="24"/>
                <w:szCs w:val="24"/>
                <w:highlight w:val="none"/>
              </w:rPr>
            </w:pPr>
            <w:r>
              <w:rPr>
                <w:spacing w:val="-13"/>
                <w:sz w:val="24"/>
                <w:szCs w:val="24"/>
                <w:highlight w:val="none"/>
              </w:rPr>
              <w:t>全国高校升旗手交流展</w:t>
            </w:r>
            <w:r>
              <w:rPr>
                <w:spacing w:val="6"/>
                <w:sz w:val="24"/>
                <w:szCs w:val="24"/>
                <w:highlight w:val="none"/>
              </w:rPr>
              <w:t xml:space="preserve"> </w:t>
            </w:r>
            <w:r>
              <w:rPr>
                <w:spacing w:val="-10"/>
                <w:sz w:val="24"/>
                <w:szCs w:val="24"/>
                <w:highlight w:val="none"/>
              </w:rPr>
              <w:t>示比赛</w:t>
            </w:r>
          </w:p>
        </w:tc>
        <w:tc>
          <w:tcPr>
            <w:tcW w:w="3751" w:type="dxa"/>
            <w:vAlign w:val="top"/>
          </w:tcPr>
          <w:p w14:paraId="6D3440BA">
            <w:pPr>
              <w:spacing w:line="284" w:lineRule="auto"/>
              <w:rPr>
                <w:rFonts w:ascii="Arial"/>
                <w:sz w:val="24"/>
                <w:szCs w:val="24"/>
                <w:highlight w:val="none"/>
              </w:rPr>
            </w:pPr>
          </w:p>
          <w:p w14:paraId="06B6A5B1">
            <w:pPr>
              <w:pStyle w:val="15"/>
              <w:spacing w:before="91" w:line="222" w:lineRule="auto"/>
              <w:ind w:left="687" w:leftChars="0"/>
              <w:rPr>
                <w:sz w:val="24"/>
                <w:szCs w:val="24"/>
                <w:highlight w:val="none"/>
              </w:rPr>
            </w:pPr>
            <w:r>
              <w:rPr>
                <w:spacing w:val="-12"/>
                <w:sz w:val="24"/>
                <w:szCs w:val="24"/>
                <w:highlight w:val="none"/>
              </w:rPr>
              <w:t>全国高校优秀升旗手</w:t>
            </w:r>
          </w:p>
        </w:tc>
        <w:tc>
          <w:tcPr>
            <w:tcW w:w="5102" w:type="dxa"/>
            <w:vAlign w:val="top"/>
          </w:tcPr>
          <w:p w14:paraId="3C6C16D1">
            <w:pPr>
              <w:spacing w:line="284" w:lineRule="auto"/>
              <w:rPr>
                <w:rFonts w:ascii="Arial"/>
                <w:sz w:val="24"/>
                <w:szCs w:val="24"/>
                <w:highlight w:val="none"/>
              </w:rPr>
            </w:pPr>
          </w:p>
          <w:p w14:paraId="4B4A06AC">
            <w:pPr>
              <w:pStyle w:val="15"/>
              <w:spacing w:before="91" w:line="222" w:lineRule="auto"/>
              <w:ind w:left="1499" w:leftChars="0"/>
              <w:rPr>
                <w:sz w:val="24"/>
                <w:szCs w:val="24"/>
                <w:highlight w:val="none"/>
              </w:rPr>
            </w:pPr>
            <w:r>
              <w:rPr>
                <w:spacing w:val="-12"/>
                <w:sz w:val="24"/>
                <w:szCs w:val="24"/>
                <w:highlight w:val="none"/>
              </w:rPr>
              <w:t>共青团中央学校部</w:t>
            </w:r>
          </w:p>
        </w:tc>
        <w:tc>
          <w:tcPr>
            <w:tcW w:w="1530" w:type="dxa"/>
            <w:vAlign w:val="top"/>
          </w:tcPr>
          <w:p w14:paraId="71EEC344">
            <w:pPr>
              <w:spacing w:line="283" w:lineRule="auto"/>
              <w:rPr>
                <w:rFonts w:ascii="Arial"/>
                <w:sz w:val="24"/>
                <w:szCs w:val="24"/>
                <w:highlight w:val="none"/>
              </w:rPr>
            </w:pPr>
          </w:p>
          <w:p w14:paraId="264D5F92">
            <w:pPr>
              <w:pStyle w:val="15"/>
              <w:spacing w:before="91" w:line="224" w:lineRule="auto"/>
              <w:ind w:left="515" w:leftChars="0"/>
              <w:rPr>
                <w:sz w:val="24"/>
                <w:szCs w:val="24"/>
                <w:highlight w:val="none"/>
              </w:rPr>
            </w:pPr>
            <w:r>
              <w:rPr>
                <w:spacing w:val="-10"/>
                <w:sz w:val="24"/>
                <w:szCs w:val="24"/>
                <w:highlight w:val="none"/>
              </w:rPr>
              <w:t>省级</w:t>
            </w:r>
          </w:p>
        </w:tc>
      </w:tr>
      <w:tr w14:paraId="7DFFBA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0" w:hRule="atLeast"/>
        </w:trPr>
        <w:tc>
          <w:tcPr>
            <w:tcW w:w="703" w:type="dxa"/>
            <w:vAlign w:val="top"/>
          </w:tcPr>
          <w:p w14:paraId="3EF52B5A">
            <w:pPr>
              <w:spacing w:line="333" w:lineRule="auto"/>
              <w:rPr>
                <w:rFonts w:ascii="Arial"/>
                <w:sz w:val="24"/>
                <w:szCs w:val="24"/>
                <w:highlight w:val="none"/>
              </w:rPr>
            </w:pPr>
          </w:p>
          <w:p w14:paraId="604A00D8">
            <w:pPr>
              <w:pStyle w:val="15"/>
              <w:spacing w:before="91" w:line="181" w:lineRule="auto"/>
              <w:ind w:left="250" w:leftChars="0"/>
              <w:rPr>
                <w:sz w:val="24"/>
                <w:szCs w:val="24"/>
                <w:highlight w:val="none"/>
              </w:rPr>
            </w:pPr>
            <w:r>
              <w:rPr>
                <w:spacing w:val="-16"/>
                <w:sz w:val="24"/>
                <w:szCs w:val="24"/>
                <w:highlight w:val="none"/>
              </w:rPr>
              <w:t>19</w:t>
            </w:r>
          </w:p>
        </w:tc>
        <w:tc>
          <w:tcPr>
            <w:tcW w:w="3098" w:type="dxa"/>
            <w:vAlign w:val="top"/>
          </w:tcPr>
          <w:p w14:paraId="2B293542">
            <w:pPr>
              <w:pStyle w:val="15"/>
              <w:spacing w:before="196" w:line="232" w:lineRule="auto"/>
              <w:ind w:left="639" w:leftChars="0" w:right="192" w:rightChars="0" w:hanging="413" w:firstLineChars="0"/>
              <w:rPr>
                <w:sz w:val="24"/>
                <w:szCs w:val="24"/>
                <w:highlight w:val="none"/>
              </w:rPr>
            </w:pPr>
            <w:r>
              <w:rPr>
                <w:spacing w:val="-13"/>
                <w:sz w:val="24"/>
                <w:szCs w:val="24"/>
                <w:highlight w:val="none"/>
              </w:rPr>
              <w:t>全国“爱我国防”大学</w:t>
            </w:r>
            <w:r>
              <w:rPr>
                <w:spacing w:val="3"/>
                <w:sz w:val="24"/>
                <w:szCs w:val="24"/>
                <w:highlight w:val="none"/>
              </w:rPr>
              <w:t xml:space="preserve"> </w:t>
            </w:r>
            <w:r>
              <w:rPr>
                <w:spacing w:val="-13"/>
                <w:sz w:val="24"/>
                <w:szCs w:val="24"/>
                <w:highlight w:val="none"/>
              </w:rPr>
              <w:t>生主题演讲大赛</w:t>
            </w:r>
          </w:p>
        </w:tc>
        <w:tc>
          <w:tcPr>
            <w:tcW w:w="3751" w:type="dxa"/>
            <w:vAlign w:val="top"/>
          </w:tcPr>
          <w:p w14:paraId="15AF9371">
            <w:pPr>
              <w:spacing w:line="286" w:lineRule="auto"/>
              <w:rPr>
                <w:rFonts w:ascii="Arial"/>
                <w:sz w:val="24"/>
                <w:szCs w:val="24"/>
                <w:highlight w:val="none"/>
              </w:rPr>
            </w:pPr>
          </w:p>
          <w:p w14:paraId="2A17FF0F">
            <w:pPr>
              <w:pStyle w:val="15"/>
              <w:spacing w:before="91" w:line="223" w:lineRule="auto"/>
              <w:ind w:left="554" w:leftChars="0"/>
              <w:rPr>
                <w:sz w:val="24"/>
                <w:szCs w:val="24"/>
                <w:highlight w:val="none"/>
              </w:rPr>
            </w:pPr>
            <w:r>
              <w:rPr>
                <w:spacing w:val="-11"/>
                <w:sz w:val="24"/>
                <w:szCs w:val="24"/>
                <w:highlight w:val="none"/>
              </w:rPr>
              <w:t>演讲大赛一/二/三等奖</w:t>
            </w:r>
          </w:p>
        </w:tc>
        <w:tc>
          <w:tcPr>
            <w:tcW w:w="5102" w:type="dxa"/>
            <w:vAlign w:val="top"/>
          </w:tcPr>
          <w:p w14:paraId="2D37F3D9">
            <w:pPr>
              <w:spacing w:line="286" w:lineRule="auto"/>
              <w:rPr>
                <w:rFonts w:ascii="Arial"/>
                <w:sz w:val="24"/>
                <w:szCs w:val="24"/>
                <w:highlight w:val="none"/>
              </w:rPr>
            </w:pPr>
          </w:p>
          <w:p w14:paraId="45B746B3">
            <w:pPr>
              <w:pStyle w:val="15"/>
              <w:spacing w:before="91" w:line="223" w:lineRule="auto"/>
              <w:ind w:left="1389" w:leftChars="0"/>
              <w:rPr>
                <w:sz w:val="24"/>
                <w:szCs w:val="24"/>
                <w:highlight w:val="none"/>
              </w:rPr>
            </w:pPr>
            <w:r>
              <w:rPr>
                <w:spacing w:val="-14"/>
                <w:sz w:val="24"/>
                <w:szCs w:val="24"/>
                <w:highlight w:val="none"/>
              </w:rPr>
              <w:t>国家国防教育办公室</w:t>
            </w:r>
          </w:p>
        </w:tc>
        <w:tc>
          <w:tcPr>
            <w:tcW w:w="1530" w:type="dxa"/>
            <w:vAlign w:val="top"/>
          </w:tcPr>
          <w:p w14:paraId="305789F3">
            <w:pPr>
              <w:spacing w:line="285" w:lineRule="auto"/>
              <w:rPr>
                <w:rFonts w:ascii="Arial"/>
                <w:sz w:val="24"/>
                <w:szCs w:val="24"/>
                <w:highlight w:val="none"/>
              </w:rPr>
            </w:pPr>
          </w:p>
          <w:p w14:paraId="0DEAF9E9">
            <w:pPr>
              <w:pStyle w:val="15"/>
              <w:spacing w:before="91" w:line="224" w:lineRule="auto"/>
              <w:ind w:left="408" w:leftChars="0"/>
              <w:rPr>
                <w:sz w:val="24"/>
                <w:szCs w:val="24"/>
                <w:highlight w:val="none"/>
              </w:rPr>
            </w:pPr>
            <w:r>
              <w:rPr>
                <w:spacing w:val="-21"/>
                <w:sz w:val="24"/>
                <w:szCs w:val="24"/>
                <w:highlight w:val="none"/>
              </w:rPr>
              <w:t>国家级</w:t>
            </w:r>
          </w:p>
        </w:tc>
      </w:tr>
      <w:tr w14:paraId="6E5587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0" w:hRule="atLeast"/>
        </w:trPr>
        <w:tc>
          <w:tcPr>
            <w:tcW w:w="703" w:type="dxa"/>
            <w:vAlign w:val="top"/>
          </w:tcPr>
          <w:p w14:paraId="774E6B90">
            <w:pPr>
              <w:spacing w:line="333" w:lineRule="auto"/>
              <w:rPr>
                <w:rFonts w:ascii="Arial"/>
                <w:sz w:val="24"/>
                <w:szCs w:val="24"/>
                <w:highlight w:val="none"/>
              </w:rPr>
            </w:pPr>
          </w:p>
          <w:p w14:paraId="26363EF4">
            <w:pPr>
              <w:pStyle w:val="15"/>
              <w:spacing w:before="91" w:line="181" w:lineRule="auto"/>
              <w:ind w:left="233" w:leftChars="0"/>
              <w:rPr>
                <w:spacing w:val="-16"/>
                <w:sz w:val="24"/>
                <w:szCs w:val="24"/>
                <w:highlight w:val="none"/>
              </w:rPr>
            </w:pPr>
            <w:r>
              <w:rPr>
                <w:spacing w:val="-7"/>
                <w:sz w:val="24"/>
                <w:szCs w:val="24"/>
                <w:highlight w:val="none"/>
              </w:rPr>
              <w:t>20</w:t>
            </w:r>
          </w:p>
        </w:tc>
        <w:tc>
          <w:tcPr>
            <w:tcW w:w="3098" w:type="dxa"/>
            <w:vAlign w:val="top"/>
          </w:tcPr>
          <w:p w14:paraId="785D4228">
            <w:pPr>
              <w:pStyle w:val="15"/>
              <w:spacing w:before="199" w:line="231" w:lineRule="auto"/>
              <w:ind w:left="499" w:leftChars="0" w:right="192" w:rightChars="0" w:hanging="279" w:firstLineChars="0"/>
              <w:rPr>
                <w:spacing w:val="-12"/>
                <w:sz w:val="24"/>
                <w:szCs w:val="24"/>
                <w:highlight w:val="none"/>
              </w:rPr>
            </w:pPr>
            <w:r>
              <w:rPr>
                <w:spacing w:val="-12"/>
                <w:sz w:val="24"/>
                <w:szCs w:val="24"/>
                <w:highlight w:val="none"/>
              </w:rPr>
              <w:t>天津市“爱我国防”大</w:t>
            </w:r>
            <w:r>
              <w:rPr>
                <w:sz w:val="24"/>
                <w:szCs w:val="24"/>
                <w:highlight w:val="none"/>
              </w:rPr>
              <w:t xml:space="preserve"> </w:t>
            </w:r>
            <w:r>
              <w:rPr>
                <w:spacing w:val="-13"/>
                <w:sz w:val="24"/>
                <w:szCs w:val="24"/>
                <w:highlight w:val="none"/>
              </w:rPr>
              <w:t>学生主题演讲大赛</w:t>
            </w:r>
          </w:p>
        </w:tc>
        <w:tc>
          <w:tcPr>
            <w:tcW w:w="3751" w:type="dxa"/>
            <w:vAlign w:val="top"/>
          </w:tcPr>
          <w:p w14:paraId="265F7BC9">
            <w:pPr>
              <w:spacing w:line="285" w:lineRule="auto"/>
              <w:rPr>
                <w:rFonts w:ascii="Arial"/>
                <w:sz w:val="24"/>
                <w:szCs w:val="24"/>
                <w:highlight w:val="none"/>
              </w:rPr>
            </w:pPr>
          </w:p>
          <w:p w14:paraId="5ECA0D4E">
            <w:pPr>
              <w:pStyle w:val="15"/>
              <w:spacing w:before="91" w:line="223" w:lineRule="auto"/>
              <w:ind w:left="554" w:leftChars="0"/>
              <w:rPr>
                <w:spacing w:val="-12"/>
                <w:sz w:val="24"/>
                <w:szCs w:val="24"/>
                <w:highlight w:val="none"/>
              </w:rPr>
            </w:pPr>
            <w:r>
              <w:rPr>
                <w:spacing w:val="-11"/>
                <w:sz w:val="24"/>
                <w:szCs w:val="24"/>
                <w:highlight w:val="none"/>
              </w:rPr>
              <w:t>演讲大赛一/二/三等奖</w:t>
            </w:r>
          </w:p>
        </w:tc>
        <w:tc>
          <w:tcPr>
            <w:tcW w:w="5102" w:type="dxa"/>
            <w:vAlign w:val="top"/>
          </w:tcPr>
          <w:p w14:paraId="12BFF2A1">
            <w:pPr>
              <w:spacing w:line="285" w:lineRule="auto"/>
              <w:rPr>
                <w:rFonts w:ascii="Arial"/>
                <w:sz w:val="24"/>
                <w:szCs w:val="24"/>
                <w:highlight w:val="none"/>
              </w:rPr>
            </w:pPr>
          </w:p>
          <w:p w14:paraId="77AD9094">
            <w:pPr>
              <w:pStyle w:val="15"/>
              <w:spacing w:before="91" w:line="223" w:lineRule="auto"/>
              <w:ind w:left="686" w:leftChars="0"/>
              <w:rPr>
                <w:spacing w:val="-12"/>
                <w:sz w:val="24"/>
                <w:szCs w:val="24"/>
                <w:highlight w:val="none"/>
              </w:rPr>
            </w:pPr>
            <w:r>
              <w:rPr>
                <w:spacing w:val="-11"/>
                <w:sz w:val="24"/>
                <w:szCs w:val="24"/>
                <w:highlight w:val="none"/>
              </w:rPr>
              <w:t>天津市国防教育办公室和市教委</w:t>
            </w:r>
          </w:p>
        </w:tc>
        <w:tc>
          <w:tcPr>
            <w:tcW w:w="1530" w:type="dxa"/>
            <w:vAlign w:val="top"/>
          </w:tcPr>
          <w:p w14:paraId="56D69A5A">
            <w:pPr>
              <w:spacing w:line="285" w:lineRule="auto"/>
              <w:rPr>
                <w:rFonts w:ascii="Arial"/>
                <w:sz w:val="24"/>
                <w:szCs w:val="24"/>
                <w:highlight w:val="none"/>
              </w:rPr>
            </w:pPr>
          </w:p>
          <w:p w14:paraId="50EA8498">
            <w:pPr>
              <w:pStyle w:val="15"/>
              <w:spacing w:before="91" w:line="223" w:lineRule="auto"/>
              <w:ind w:left="521" w:leftChars="0"/>
              <w:rPr>
                <w:spacing w:val="-13"/>
                <w:sz w:val="24"/>
                <w:szCs w:val="24"/>
                <w:highlight w:val="none"/>
              </w:rPr>
            </w:pPr>
            <w:r>
              <w:rPr>
                <w:spacing w:val="-13"/>
                <w:sz w:val="24"/>
                <w:szCs w:val="24"/>
                <w:highlight w:val="none"/>
              </w:rPr>
              <w:t>市级</w:t>
            </w:r>
          </w:p>
        </w:tc>
      </w:tr>
      <w:tr w14:paraId="56B459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2" w:hRule="atLeast"/>
        </w:trPr>
        <w:tc>
          <w:tcPr>
            <w:tcW w:w="14184" w:type="dxa"/>
            <w:gridSpan w:val="5"/>
            <w:vAlign w:val="top"/>
          </w:tcPr>
          <w:p w14:paraId="25D56C08">
            <w:pPr>
              <w:spacing w:line="286" w:lineRule="auto"/>
              <w:rPr>
                <w:rFonts w:ascii="Arial"/>
                <w:sz w:val="24"/>
                <w:szCs w:val="24"/>
                <w:highlight w:val="none"/>
              </w:rPr>
            </w:pPr>
          </w:p>
          <w:p w14:paraId="4F10EFDC">
            <w:pPr>
              <w:pStyle w:val="15"/>
              <w:spacing w:before="91" w:line="224" w:lineRule="auto"/>
              <w:ind w:left="6723"/>
              <w:rPr>
                <w:sz w:val="24"/>
                <w:szCs w:val="24"/>
                <w:highlight w:val="none"/>
              </w:rPr>
            </w:pPr>
            <w:r>
              <w:rPr>
                <w:b/>
                <w:bCs/>
                <w:spacing w:val="-15"/>
                <w:sz w:val="28"/>
                <w:szCs w:val="28"/>
                <w:highlight w:val="none"/>
              </w:rPr>
              <w:t>附</w:t>
            </w:r>
            <w:r>
              <w:rPr>
                <w:b/>
                <w:bCs/>
                <w:spacing w:val="133"/>
                <w:sz w:val="28"/>
                <w:szCs w:val="28"/>
                <w:highlight w:val="none"/>
              </w:rPr>
              <w:t xml:space="preserve"> </w:t>
            </w:r>
            <w:r>
              <w:rPr>
                <w:b/>
                <w:bCs/>
                <w:spacing w:val="-15"/>
                <w:sz w:val="28"/>
                <w:szCs w:val="28"/>
                <w:highlight w:val="none"/>
              </w:rPr>
              <w:t>录</w:t>
            </w:r>
          </w:p>
        </w:tc>
      </w:tr>
      <w:tr w14:paraId="71A83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textDirection w:val="tbRlV"/>
            <w:vAlign w:val="top"/>
          </w:tcPr>
          <w:p w14:paraId="65E59FE5">
            <w:pPr>
              <w:pStyle w:val="15"/>
              <w:spacing w:before="202" w:line="202" w:lineRule="auto"/>
              <w:ind w:left="196"/>
              <w:rPr>
                <w:sz w:val="24"/>
                <w:szCs w:val="24"/>
                <w:highlight w:val="none"/>
              </w:rPr>
            </w:pPr>
            <w:r>
              <w:rPr>
                <w:spacing w:val="44"/>
                <w:sz w:val="24"/>
                <w:szCs w:val="24"/>
                <w:highlight w:val="none"/>
              </w:rPr>
              <w:t>序号</w:t>
            </w:r>
          </w:p>
        </w:tc>
        <w:tc>
          <w:tcPr>
            <w:tcW w:w="3098" w:type="dxa"/>
            <w:vAlign w:val="top"/>
          </w:tcPr>
          <w:p w14:paraId="129E089A">
            <w:pPr>
              <w:spacing w:line="283" w:lineRule="auto"/>
              <w:rPr>
                <w:rFonts w:ascii="Arial"/>
                <w:sz w:val="24"/>
                <w:szCs w:val="24"/>
                <w:highlight w:val="none"/>
              </w:rPr>
            </w:pPr>
          </w:p>
          <w:p w14:paraId="034FAC00">
            <w:pPr>
              <w:pStyle w:val="15"/>
              <w:spacing w:before="91" w:line="222" w:lineRule="auto"/>
              <w:ind w:left="1033"/>
              <w:rPr>
                <w:sz w:val="24"/>
                <w:szCs w:val="24"/>
                <w:highlight w:val="none"/>
              </w:rPr>
            </w:pPr>
            <w:r>
              <w:rPr>
                <w:spacing w:val="-12"/>
                <w:sz w:val="24"/>
                <w:szCs w:val="24"/>
                <w:highlight w:val="none"/>
              </w:rPr>
              <w:t>活动名称</w:t>
            </w:r>
          </w:p>
        </w:tc>
        <w:tc>
          <w:tcPr>
            <w:tcW w:w="3751" w:type="dxa"/>
            <w:vAlign w:val="top"/>
          </w:tcPr>
          <w:p w14:paraId="12523D10">
            <w:pPr>
              <w:spacing w:line="283" w:lineRule="auto"/>
              <w:rPr>
                <w:rFonts w:ascii="Arial"/>
                <w:sz w:val="24"/>
                <w:szCs w:val="24"/>
                <w:highlight w:val="none"/>
              </w:rPr>
            </w:pPr>
          </w:p>
          <w:p w14:paraId="5B30FBA8">
            <w:pPr>
              <w:pStyle w:val="15"/>
              <w:spacing w:before="91" w:line="222" w:lineRule="auto"/>
              <w:ind w:left="1358"/>
              <w:rPr>
                <w:sz w:val="24"/>
                <w:szCs w:val="24"/>
                <w:highlight w:val="none"/>
              </w:rPr>
            </w:pPr>
            <w:r>
              <w:rPr>
                <w:spacing w:val="-12"/>
                <w:sz w:val="24"/>
                <w:szCs w:val="24"/>
                <w:highlight w:val="none"/>
              </w:rPr>
              <w:t>奖项名称</w:t>
            </w:r>
          </w:p>
        </w:tc>
        <w:tc>
          <w:tcPr>
            <w:tcW w:w="5102" w:type="dxa"/>
            <w:vAlign w:val="top"/>
          </w:tcPr>
          <w:p w14:paraId="762C7D5B">
            <w:pPr>
              <w:spacing w:line="283" w:lineRule="auto"/>
              <w:rPr>
                <w:rFonts w:ascii="Arial"/>
                <w:sz w:val="24"/>
                <w:szCs w:val="24"/>
                <w:highlight w:val="none"/>
              </w:rPr>
            </w:pPr>
          </w:p>
          <w:p w14:paraId="4150FD52">
            <w:pPr>
              <w:pStyle w:val="15"/>
              <w:spacing w:before="91" w:line="222" w:lineRule="auto"/>
              <w:ind w:left="2037"/>
              <w:rPr>
                <w:sz w:val="24"/>
                <w:szCs w:val="24"/>
                <w:highlight w:val="none"/>
              </w:rPr>
            </w:pPr>
            <w:r>
              <w:rPr>
                <w:spacing w:val="-12"/>
                <w:sz w:val="24"/>
                <w:szCs w:val="24"/>
                <w:highlight w:val="none"/>
              </w:rPr>
              <w:t>发奖单位</w:t>
            </w:r>
          </w:p>
        </w:tc>
        <w:tc>
          <w:tcPr>
            <w:tcW w:w="1530" w:type="dxa"/>
            <w:vAlign w:val="top"/>
          </w:tcPr>
          <w:p w14:paraId="2F0B609F">
            <w:pPr>
              <w:spacing w:line="283" w:lineRule="auto"/>
              <w:rPr>
                <w:rFonts w:ascii="Arial"/>
                <w:sz w:val="24"/>
                <w:szCs w:val="24"/>
                <w:highlight w:val="none"/>
              </w:rPr>
            </w:pPr>
          </w:p>
          <w:p w14:paraId="6723D503">
            <w:pPr>
              <w:pStyle w:val="15"/>
              <w:spacing w:before="91" w:line="223" w:lineRule="auto"/>
              <w:ind w:left="248"/>
              <w:rPr>
                <w:sz w:val="24"/>
                <w:szCs w:val="24"/>
                <w:highlight w:val="none"/>
              </w:rPr>
            </w:pPr>
            <w:r>
              <w:rPr>
                <w:spacing w:val="-12"/>
                <w:sz w:val="24"/>
                <w:szCs w:val="24"/>
                <w:highlight w:val="none"/>
              </w:rPr>
              <w:t>获奖级别</w:t>
            </w:r>
          </w:p>
        </w:tc>
      </w:tr>
      <w:tr w14:paraId="5EF091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703" w:type="dxa"/>
            <w:vAlign w:val="top"/>
          </w:tcPr>
          <w:p w14:paraId="0A504E8A">
            <w:pPr>
              <w:spacing w:line="334" w:lineRule="auto"/>
              <w:rPr>
                <w:rFonts w:ascii="Arial"/>
                <w:sz w:val="24"/>
                <w:szCs w:val="24"/>
                <w:highlight w:val="none"/>
              </w:rPr>
            </w:pPr>
          </w:p>
          <w:p w14:paraId="7C6086EE">
            <w:pPr>
              <w:pStyle w:val="15"/>
              <w:spacing w:before="91" w:line="181" w:lineRule="auto"/>
              <w:ind w:left="233" w:leftChars="0"/>
              <w:rPr>
                <w:sz w:val="24"/>
                <w:szCs w:val="24"/>
                <w:highlight w:val="none"/>
              </w:rPr>
            </w:pPr>
            <w:r>
              <w:rPr>
                <w:spacing w:val="-7"/>
                <w:sz w:val="24"/>
                <w:szCs w:val="24"/>
                <w:highlight w:val="none"/>
              </w:rPr>
              <w:t>21</w:t>
            </w:r>
          </w:p>
        </w:tc>
        <w:tc>
          <w:tcPr>
            <w:tcW w:w="3098" w:type="dxa"/>
            <w:vAlign w:val="top"/>
          </w:tcPr>
          <w:p w14:paraId="5C2B277D">
            <w:pPr>
              <w:pStyle w:val="15"/>
              <w:spacing w:before="200" w:line="231" w:lineRule="auto"/>
              <w:ind w:left="500" w:leftChars="0" w:right="192" w:rightChars="0" w:hanging="273" w:firstLineChars="0"/>
              <w:rPr>
                <w:sz w:val="24"/>
                <w:szCs w:val="24"/>
                <w:highlight w:val="none"/>
              </w:rPr>
            </w:pPr>
            <w:r>
              <w:rPr>
                <w:spacing w:val="-13"/>
                <w:sz w:val="24"/>
                <w:szCs w:val="24"/>
                <w:highlight w:val="none"/>
              </w:rPr>
              <w:t>河北省“爱我国防”大</w:t>
            </w:r>
            <w:r>
              <w:rPr>
                <w:spacing w:val="2"/>
                <w:sz w:val="24"/>
                <w:szCs w:val="24"/>
                <w:highlight w:val="none"/>
              </w:rPr>
              <w:t xml:space="preserve"> </w:t>
            </w:r>
            <w:r>
              <w:rPr>
                <w:spacing w:val="-13"/>
                <w:sz w:val="24"/>
                <w:szCs w:val="24"/>
                <w:highlight w:val="none"/>
              </w:rPr>
              <w:t>学生主题演讲大赛</w:t>
            </w:r>
          </w:p>
        </w:tc>
        <w:tc>
          <w:tcPr>
            <w:tcW w:w="3751" w:type="dxa"/>
            <w:vAlign w:val="top"/>
          </w:tcPr>
          <w:p w14:paraId="1F375A2C">
            <w:pPr>
              <w:spacing w:line="286" w:lineRule="auto"/>
              <w:rPr>
                <w:rFonts w:ascii="Arial"/>
                <w:sz w:val="24"/>
                <w:szCs w:val="24"/>
                <w:highlight w:val="none"/>
              </w:rPr>
            </w:pPr>
          </w:p>
          <w:p w14:paraId="556866F5">
            <w:pPr>
              <w:pStyle w:val="15"/>
              <w:spacing w:before="91" w:line="223" w:lineRule="auto"/>
              <w:ind w:left="554" w:leftChars="0"/>
              <w:rPr>
                <w:sz w:val="24"/>
                <w:szCs w:val="24"/>
                <w:highlight w:val="none"/>
              </w:rPr>
            </w:pPr>
            <w:r>
              <w:rPr>
                <w:spacing w:val="-11"/>
                <w:sz w:val="24"/>
                <w:szCs w:val="24"/>
                <w:highlight w:val="none"/>
              </w:rPr>
              <w:t>演讲大赛一/二/三等奖</w:t>
            </w:r>
          </w:p>
        </w:tc>
        <w:tc>
          <w:tcPr>
            <w:tcW w:w="5102" w:type="dxa"/>
            <w:vAlign w:val="top"/>
          </w:tcPr>
          <w:p w14:paraId="7AE42182">
            <w:pPr>
              <w:pStyle w:val="15"/>
              <w:spacing w:before="45" w:line="221" w:lineRule="auto"/>
              <w:ind w:left="150"/>
              <w:rPr>
                <w:sz w:val="24"/>
                <w:szCs w:val="24"/>
                <w:highlight w:val="none"/>
              </w:rPr>
            </w:pPr>
            <w:r>
              <w:rPr>
                <w:spacing w:val="-11"/>
                <w:sz w:val="24"/>
                <w:szCs w:val="24"/>
                <w:highlight w:val="none"/>
              </w:rPr>
              <w:t>省委宣传部、省教育厅、省军区政治工作</w:t>
            </w:r>
          </w:p>
          <w:p w14:paraId="044408DA">
            <w:pPr>
              <w:pStyle w:val="15"/>
              <w:spacing w:before="27" w:line="223" w:lineRule="auto"/>
              <w:ind w:left="152"/>
              <w:rPr>
                <w:sz w:val="24"/>
                <w:szCs w:val="24"/>
                <w:highlight w:val="none"/>
              </w:rPr>
            </w:pPr>
            <w:r>
              <w:rPr>
                <w:spacing w:val="-12"/>
                <w:sz w:val="24"/>
                <w:szCs w:val="24"/>
                <w:highlight w:val="none"/>
              </w:rPr>
              <w:t>局、共青团省委共同举办，省国防教育办</w:t>
            </w:r>
          </w:p>
          <w:p w14:paraId="5D9E8950">
            <w:pPr>
              <w:pStyle w:val="15"/>
              <w:spacing w:before="24" w:line="169" w:lineRule="auto"/>
              <w:ind w:left="2035" w:leftChars="0"/>
              <w:rPr>
                <w:sz w:val="24"/>
                <w:szCs w:val="24"/>
                <w:highlight w:val="none"/>
              </w:rPr>
            </w:pPr>
            <w:r>
              <w:rPr>
                <w:spacing w:val="-12"/>
                <w:sz w:val="24"/>
                <w:szCs w:val="24"/>
                <w:highlight w:val="none"/>
              </w:rPr>
              <w:t>公室承办</w:t>
            </w:r>
          </w:p>
        </w:tc>
        <w:tc>
          <w:tcPr>
            <w:tcW w:w="1530" w:type="dxa"/>
            <w:vAlign w:val="top"/>
          </w:tcPr>
          <w:p w14:paraId="5EAC7F91">
            <w:pPr>
              <w:spacing w:line="286" w:lineRule="auto"/>
              <w:rPr>
                <w:rFonts w:ascii="Arial"/>
                <w:sz w:val="24"/>
                <w:szCs w:val="24"/>
                <w:highlight w:val="none"/>
              </w:rPr>
            </w:pPr>
          </w:p>
          <w:p w14:paraId="5DDC96CE">
            <w:pPr>
              <w:pStyle w:val="15"/>
              <w:spacing w:before="91" w:line="224" w:lineRule="auto"/>
              <w:ind w:left="515" w:leftChars="0"/>
              <w:rPr>
                <w:sz w:val="24"/>
                <w:szCs w:val="24"/>
                <w:highlight w:val="none"/>
              </w:rPr>
            </w:pPr>
            <w:r>
              <w:rPr>
                <w:spacing w:val="-10"/>
                <w:sz w:val="24"/>
                <w:szCs w:val="24"/>
                <w:highlight w:val="none"/>
              </w:rPr>
              <w:t>省级</w:t>
            </w:r>
          </w:p>
        </w:tc>
      </w:tr>
      <w:tr w14:paraId="70814A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6454B545">
            <w:pPr>
              <w:spacing w:line="336" w:lineRule="auto"/>
              <w:rPr>
                <w:rFonts w:ascii="Arial"/>
                <w:sz w:val="24"/>
                <w:szCs w:val="24"/>
                <w:highlight w:val="none"/>
              </w:rPr>
            </w:pPr>
          </w:p>
          <w:p w14:paraId="7BF03994">
            <w:pPr>
              <w:pStyle w:val="15"/>
              <w:spacing w:before="91" w:line="181" w:lineRule="auto"/>
              <w:ind w:left="233" w:leftChars="0"/>
              <w:rPr>
                <w:sz w:val="24"/>
                <w:szCs w:val="24"/>
                <w:highlight w:val="none"/>
              </w:rPr>
            </w:pPr>
            <w:r>
              <w:rPr>
                <w:spacing w:val="-7"/>
                <w:sz w:val="24"/>
                <w:szCs w:val="24"/>
                <w:highlight w:val="none"/>
              </w:rPr>
              <w:t>22</w:t>
            </w:r>
          </w:p>
        </w:tc>
        <w:tc>
          <w:tcPr>
            <w:tcW w:w="3098" w:type="dxa"/>
            <w:vAlign w:val="top"/>
          </w:tcPr>
          <w:p w14:paraId="6E676E41">
            <w:pPr>
              <w:pStyle w:val="15"/>
              <w:spacing w:before="198" w:line="232" w:lineRule="auto"/>
              <w:ind w:left="1428" w:leftChars="0" w:right="189" w:rightChars="0" w:hanging="1206" w:firstLineChars="0"/>
              <w:rPr>
                <w:sz w:val="24"/>
                <w:szCs w:val="24"/>
                <w:highlight w:val="none"/>
              </w:rPr>
            </w:pPr>
            <w:r>
              <w:rPr>
                <w:spacing w:val="-12"/>
                <w:sz w:val="24"/>
                <w:szCs w:val="24"/>
                <w:highlight w:val="none"/>
              </w:rPr>
              <w:t>军事课教学展示工作比</w:t>
            </w:r>
            <w:r>
              <w:rPr>
                <w:sz w:val="24"/>
                <w:szCs w:val="24"/>
                <w:highlight w:val="none"/>
              </w:rPr>
              <w:t xml:space="preserve"> 赛</w:t>
            </w:r>
          </w:p>
        </w:tc>
        <w:tc>
          <w:tcPr>
            <w:tcW w:w="3751" w:type="dxa"/>
            <w:vAlign w:val="top"/>
          </w:tcPr>
          <w:p w14:paraId="4DBBF572">
            <w:pPr>
              <w:spacing w:line="289" w:lineRule="auto"/>
              <w:rPr>
                <w:rFonts w:ascii="Arial"/>
                <w:sz w:val="24"/>
                <w:szCs w:val="24"/>
                <w:highlight w:val="none"/>
              </w:rPr>
            </w:pPr>
          </w:p>
          <w:p w14:paraId="58635696">
            <w:pPr>
              <w:pStyle w:val="15"/>
              <w:spacing w:before="91" w:line="222" w:lineRule="auto"/>
              <w:ind w:left="818" w:leftChars="0"/>
              <w:rPr>
                <w:sz w:val="24"/>
                <w:szCs w:val="24"/>
                <w:highlight w:val="none"/>
              </w:rPr>
            </w:pPr>
            <w:r>
              <w:rPr>
                <w:spacing w:val="-12"/>
                <w:sz w:val="24"/>
                <w:szCs w:val="24"/>
                <w:highlight w:val="none"/>
              </w:rPr>
              <w:t>军事课教学展示奖</w:t>
            </w:r>
          </w:p>
        </w:tc>
        <w:tc>
          <w:tcPr>
            <w:tcW w:w="5102" w:type="dxa"/>
            <w:vAlign w:val="top"/>
          </w:tcPr>
          <w:p w14:paraId="234AA5D7">
            <w:pPr>
              <w:spacing w:line="288" w:lineRule="auto"/>
              <w:rPr>
                <w:rFonts w:ascii="Arial"/>
                <w:sz w:val="24"/>
                <w:szCs w:val="24"/>
                <w:highlight w:val="none"/>
              </w:rPr>
            </w:pPr>
          </w:p>
          <w:p w14:paraId="59450D3A">
            <w:pPr>
              <w:pStyle w:val="15"/>
              <w:spacing w:before="91" w:line="223" w:lineRule="auto"/>
              <w:ind w:left="2163" w:leftChars="0"/>
              <w:rPr>
                <w:sz w:val="24"/>
                <w:szCs w:val="24"/>
                <w:highlight w:val="none"/>
              </w:rPr>
            </w:pPr>
            <w:r>
              <w:rPr>
                <w:spacing w:val="-10"/>
                <w:sz w:val="24"/>
                <w:szCs w:val="24"/>
                <w:highlight w:val="none"/>
              </w:rPr>
              <w:t>教育部</w:t>
            </w:r>
          </w:p>
        </w:tc>
        <w:tc>
          <w:tcPr>
            <w:tcW w:w="1530" w:type="dxa"/>
            <w:vAlign w:val="top"/>
          </w:tcPr>
          <w:p w14:paraId="29B2A87B">
            <w:pPr>
              <w:spacing w:line="288" w:lineRule="auto"/>
              <w:rPr>
                <w:rFonts w:ascii="Arial"/>
                <w:sz w:val="24"/>
                <w:szCs w:val="24"/>
                <w:highlight w:val="none"/>
              </w:rPr>
            </w:pPr>
          </w:p>
          <w:p w14:paraId="66CF4F14">
            <w:pPr>
              <w:pStyle w:val="15"/>
              <w:spacing w:before="91" w:line="223" w:lineRule="auto"/>
              <w:ind w:left="514" w:leftChars="0"/>
              <w:rPr>
                <w:sz w:val="24"/>
                <w:szCs w:val="24"/>
                <w:highlight w:val="none"/>
              </w:rPr>
            </w:pPr>
            <w:r>
              <w:rPr>
                <w:spacing w:val="-10"/>
                <w:sz w:val="24"/>
                <w:szCs w:val="24"/>
                <w:highlight w:val="none"/>
              </w:rPr>
              <w:t>部级</w:t>
            </w:r>
          </w:p>
        </w:tc>
      </w:tr>
      <w:tr w14:paraId="04DCBC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0EED2376">
            <w:pPr>
              <w:spacing w:line="333" w:lineRule="auto"/>
              <w:rPr>
                <w:rFonts w:ascii="Arial"/>
                <w:sz w:val="24"/>
                <w:szCs w:val="24"/>
                <w:highlight w:val="none"/>
              </w:rPr>
            </w:pPr>
          </w:p>
          <w:p w14:paraId="78FE1321">
            <w:pPr>
              <w:pStyle w:val="15"/>
              <w:spacing w:before="91" w:line="181" w:lineRule="auto"/>
              <w:jc w:val="center"/>
              <w:rPr>
                <w:sz w:val="24"/>
                <w:szCs w:val="24"/>
                <w:highlight w:val="none"/>
              </w:rPr>
            </w:pPr>
            <w:r>
              <w:rPr>
                <w:rFonts w:hint="eastAsia"/>
                <w:spacing w:val="-7"/>
                <w:sz w:val="24"/>
                <w:szCs w:val="24"/>
                <w:highlight w:val="none"/>
                <w:lang w:val="en-US" w:eastAsia="zh-CN"/>
              </w:rPr>
              <w:t>23</w:t>
            </w:r>
          </w:p>
        </w:tc>
        <w:tc>
          <w:tcPr>
            <w:tcW w:w="3098" w:type="dxa"/>
            <w:vAlign w:val="top"/>
          </w:tcPr>
          <w:p w14:paraId="7A36C578">
            <w:pPr>
              <w:spacing w:line="286" w:lineRule="auto"/>
              <w:rPr>
                <w:rFonts w:ascii="Arial"/>
                <w:sz w:val="24"/>
                <w:szCs w:val="24"/>
                <w:highlight w:val="none"/>
              </w:rPr>
            </w:pPr>
          </w:p>
          <w:p w14:paraId="3AB6A3D8">
            <w:pPr>
              <w:pStyle w:val="15"/>
              <w:spacing w:before="91" w:line="222" w:lineRule="auto"/>
              <w:ind w:left="622" w:leftChars="0"/>
              <w:rPr>
                <w:sz w:val="24"/>
                <w:szCs w:val="24"/>
                <w:highlight w:val="none"/>
              </w:rPr>
            </w:pPr>
            <w:r>
              <w:rPr>
                <w:rFonts w:hint="eastAsia"/>
                <w:spacing w:val="-12"/>
                <w:sz w:val="24"/>
                <w:szCs w:val="24"/>
                <w:highlight w:val="none"/>
                <w:lang w:val="en-US" w:eastAsia="zh-CN"/>
              </w:rPr>
              <w:t>青马工程评选</w:t>
            </w:r>
          </w:p>
        </w:tc>
        <w:tc>
          <w:tcPr>
            <w:tcW w:w="3751" w:type="dxa"/>
            <w:vAlign w:val="top"/>
          </w:tcPr>
          <w:p w14:paraId="77679D83">
            <w:pPr>
              <w:spacing w:line="286" w:lineRule="auto"/>
              <w:jc w:val="center"/>
              <w:rPr>
                <w:rFonts w:ascii="Arial"/>
                <w:sz w:val="24"/>
                <w:szCs w:val="24"/>
                <w:highlight w:val="none"/>
              </w:rPr>
            </w:pPr>
          </w:p>
          <w:p w14:paraId="54A4398E">
            <w:pPr>
              <w:pStyle w:val="15"/>
              <w:spacing w:before="91" w:line="222" w:lineRule="auto"/>
              <w:jc w:val="center"/>
              <w:rPr>
                <w:sz w:val="24"/>
                <w:szCs w:val="24"/>
                <w:highlight w:val="none"/>
              </w:rPr>
            </w:pPr>
            <w:r>
              <w:rPr>
                <w:rFonts w:hint="eastAsia"/>
                <w:spacing w:val="-12"/>
                <w:sz w:val="24"/>
                <w:szCs w:val="24"/>
                <w:highlight w:val="none"/>
                <w:lang w:val="en-US" w:eastAsia="zh-CN"/>
              </w:rPr>
              <w:t>青马工程学员</w:t>
            </w:r>
          </w:p>
        </w:tc>
        <w:tc>
          <w:tcPr>
            <w:tcW w:w="5102" w:type="dxa"/>
            <w:vAlign w:val="top"/>
          </w:tcPr>
          <w:p w14:paraId="72C1C885">
            <w:pPr>
              <w:spacing w:line="284" w:lineRule="auto"/>
              <w:rPr>
                <w:rFonts w:ascii="Arial"/>
                <w:sz w:val="24"/>
                <w:szCs w:val="24"/>
                <w:highlight w:val="none"/>
              </w:rPr>
            </w:pPr>
          </w:p>
          <w:p w14:paraId="0E34A16E">
            <w:pPr>
              <w:pStyle w:val="15"/>
              <w:spacing w:before="91" w:line="222" w:lineRule="auto"/>
              <w:ind w:left="1386" w:leftChars="0"/>
              <w:rPr>
                <w:sz w:val="24"/>
                <w:szCs w:val="24"/>
                <w:highlight w:val="none"/>
              </w:rPr>
            </w:pPr>
            <w:r>
              <w:rPr>
                <w:spacing w:val="-14"/>
                <w:sz w:val="24"/>
                <w:szCs w:val="24"/>
                <w:highlight w:val="none"/>
              </w:rPr>
              <w:t>以证书落款单位为准</w:t>
            </w:r>
          </w:p>
        </w:tc>
        <w:tc>
          <w:tcPr>
            <w:tcW w:w="1530" w:type="dxa"/>
            <w:vAlign w:val="top"/>
          </w:tcPr>
          <w:p w14:paraId="4EE6B7B9">
            <w:pPr>
              <w:pStyle w:val="15"/>
              <w:spacing w:before="41" w:line="224" w:lineRule="auto"/>
              <w:ind w:left="209"/>
              <w:rPr>
                <w:sz w:val="24"/>
                <w:szCs w:val="24"/>
                <w:highlight w:val="none"/>
              </w:rPr>
            </w:pPr>
            <w:r>
              <w:rPr>
                <w:spacing w:val="-17"/>
                <w:sz w:val="24"/>
                <w:szCs w:val="24"/>
                <w:highlight w:val="none"/>
              </w:rPr>
              <w:t>国家级/省</w:t>
            </w:r>
          </w:p>
          <w:p w14:paraId="5B839E8B">
            <w:pPr>
              <w:pStyle w:val="15"/>
              <w:spacing w:before="25" w:line="222" w:lineRule="auto"/>
              <w:ind w:left="185"/>
              <w:rPr>
                <w:sz w:val="24"/>
                <w:szCs w:val="24"/>
                <w:highlight w:val="none"/>
              </w:rPr>
            </w:pPr>
            <w:r>
              <w:rPr>
                <w:spacing w:val="-12"/>
                <w:sz w:val="24"/>
                <w:szCs w:val="24"/>
                <w:highlight w:val="none"/>
              </w:rPr>
              <w:t>市级/校级</w:t>
            </w:r>
          </w:p>
          <w:p w14:paraId="70E87310">
            <w:pPr>
              <w:pStyle w:val="15"/>
              <w:spacing w:before="25" w:line="170" w:lineRule="auto"/>
              <w:ind w:left="438" w:leftChars="0"/>
              <w:rPr>
                <w:sz w:val="24"/>
                <w:szCs w:val="24"/>
                <w:highlight w:val="none"/>
              </w:rPr>
            </w:pPr>
            <w:r>
              <w:rPr>
                <w:spacing w:val="-7"/>
                <w:sz w:val="24"/>
                <w:szCs w:val="24"/>
                <w:highlight w:val="none"/>
              </w:rPr>
              <w:t>/院级</w:t>
            </w:r>
          </w:p>
        </w:tc>
      </w:tr>
      <w:tr w14:paraId="31F5A0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703" w:type="dxa"/>
            <w:vAlign w:val="top"/>
          </w:tcPr>
          <w:p w14:paraId="3440E963">
            <w:pPr>
              <w:spacing w:line="333" w:lineRule="auto"/>
              <w:rPr>
                <w:rFonts w:ascii="Arial"/>
                <w:sz w:val="24"/>
                <w:szCs w:val="24"/>
                <w:highlight w:val="none"/>
              </w:rPr>
            </w:pPr>
          </w:p>
          <w:p w14:paraId="72F5C2A1">
            <w:pPr>
              <w:pStyle w:val="15"/>
              <w:spacing w:before="91" w:line="181" w:lineRule="auto"/>
              <w:jc w:val="center"/>
              <w:rPr>
                <w:sz w:val="24"/>
                <w:szCs w:val="24"/>
                <w:highlight w:val="none"/>
              </w:rPr>
            </w:pPr>
            <w:r>
              <w:rPr>
                <w:rFonts w:hint="eastAsia"/>
                <w:spacing w:val="-7"/>
                <w:sz w:val="24"/>
                <w:szCs w:val="24"/>
                <w:highlight w:val="none"/>
                <w:lang w:val="en-US" w:eastAsia="zh-CN"/>
              </w:rPr>
              <w:t>24</w:t>
            </w:r>
          </w:p>
        </w:tc>
        <w:tc>
          <w:tcPr>
            <w:tcW w:w="3098" w:type="dxa"/>
            <w:vAlign w:val="top"/>
          </w:tcPr>
          <w:p w14:paraId="48EA4103">
            <w:pPr>
              <w:spacing w:line="286" w:lineRule="auto"/>
              <w:rPr>
                <w:rFonts w:ascii="Arial"/>
                <w:sz w:val="24"/>
                <w:szCs w:val="24"/>
                <w:highlight w:val="none"/>
              </w:rPr>
            </w:pPr>
          </w:p>
          <w:p w14:paraId="4C60F835">
            <w:pPr>
              <w:pStyle w:val="15"/>
              <w:spacing w:before="91" w:line="222" w:lineRule="auto"/>
              <w:jc w:val="center"/>
              <w:rPr>
                <w:sz w:val="24"/>
                <w:szCs w:val="24"/>
                <w:highlight w:val="none"/>
              </w:rPr>
            </w:pPr>
            <w:r>
              <w:rPr>
                <w:rFonts w:hint="eastAsia"/>
                <w:spacing w:val="-12"/>
                <w:sz w:val="24"/>
                <w:szCs w:val="24"/>
                <w:highlight w:val="none"/>
                <w:lang w:val="en-US" w:eastAsia="zh-CN"/>
              </w:rPr>
              <w:t>优秀共青团员评选</w:t>
            </w:r>
          </w:p>
        </w:tc>
        <w:tc>
          <w:tcPr>
            <w:tcW w:w="3751" w:type="dxa"/>
            <w:vAlign w:val="top"/>
          </w:tcPr>
          <w:p w14:paraId="0C4850DA">
            <w:pPr>
              <w:spacing w:line="286" w:lineRule="auto"/>
              <w:jc w:val="center"/>
              <w:rPr>
                <w:rFonts w:ascii="Arial"/>
                <w:sz w:val="24"/>
                <w:szCs w:val="24"/>
                <w:highlight w:val="none"/>
              </w:rPr>
            </w:pPr>
          </w:p>
          <w:p w14:paraId="663B7506">
            <w:pPr>
              <w:pStyle w:val="15"/>
              <w:spacing w:before="91" w:line="222" w:lineRule="auto"/>
              <w:jc w:val="center"/>
              <w:rPr>
                <w:sz w:val="24"/>
                <w:szCs w:val="24"/>
                <w:highlight w:val="none"/>
              </w:rPr>
            </w:pPr>
            <w:r>
              <w:rPr>
                <w:rFonts w:hint="eastAsia"/>
                <w:spacing w:val="-12"/>
                <w:sz w:val="24"/>
                <w:szCs w:val="24"/>
                <w:highlight w:val="none"/>
                <w:lang w:val="en-US" w:eastAsia="zh-CN"/>
              </w:rPr>
              <w:t>优秀共青团员</w:t>
            </w:r>
          </w:p>
        </w:tc>
        <w:tc>
          <w:tcPr>
            <w:tcW w:w="5102" w:type="dxa"/>
            <w:vAlign w:val="top"/>
          </w:tcPr>
          <w:p w14:paraId="11A1D99D">
            <w:pPr>
              <w:spacing w:line="284" w:lineRule="auto"/>
              <w:rPr>
                <w:rFonts w:ascii="Arial"/>
                <w:sz w:val="24"/>
                <w:szCs w:val="24"/>
                <w:highlight w:val="none"/>
              </w:rPr>
            </w:pPr>
          </w:p>
          <w:p w14:paraId="1B17F65B">
            <w:pPr>
              <w:pStyle w:val="15"/>
              <w:spacing w:before="91" w:line="222" w:lineRule="auto"/>
              <w:ind w:left="1386" w:leftChars="0"/>
              <w:rPr>
                <w:sz w:val="24"/>
                <w:szCs w:val="24"/>
                <w:highlight w:val="none"/>
              </w:rPr>
            </w:pPr>
            <w:r>
              <w:rPr>
                <w:spacing w:val="-14"/>
                <w:sz w:val="24"/>
                <w:szCs w:val="24"/>
                <w:highlight w:val="none"/>
              </w:rPr>
              <w:t>以证书落款单位为准</w:t>
            </w:r>
          </w:p>
        </w:tc>
        <w:tc>
          <w:tcPr>
            <w:tcW w:w="1530" w:type="dxa"/>
            <w:vAlign w:val="top"/>
          </w:tcPr>
          <w:p w14:paraId="79FDB869">
            <w:pPr>
              <w:pStyle w:val="15"/>
              <w:spacing w:before="41" w:line="224" w:lineRule="auto"/>
              <w:ind w:left="209"/>
              <w:rPr>
                <w:sz w:val="24"/>
                <w:szCs w:val="24"/>
                <w:highlight w:val="none"/>
              </w:rPr>
            </w:pPr>
            <w:r>
              <w:rPr>
                <w:spacing w:val="-17"/>
                <w:sz w:val="24"/>
                <w:szCs w:val="24"/>
                <w:highlight w:val="none"/>
              </w:rPr>
              <w:t>国家级/省</w:t>
            </w:r>
          </w:p>
          <w:p w14:paraId="3DD6742C">
            <w:pPr>
              <w:pStyle w:val="15"/>
              <w:spacing w:before="25" w:line="222" w:lineRule="auto"/>
              <w:ind w:left="185"/>
              <w:rPr>
                <w:sz w:val="24"/>
                <w:szCs w:val="24"/>
                <w:highlight w:val="none"/>
              </w:rPr>
            </w:pPr>
            <w:r>
              <w:rPr>
                <w:spacing w:val="-12"/>
                <w:sz w:val="24"/>
                <w:szCs w:val="24"/>
                <w:highlight w:val="none"/>
              </w:rPr>
              <w:t>市级/校级</w:t>
            </w:r>
          </w:p>
          <w:p w14:paraId="5B10E0DD">
            <w:pPr>
              <w:pStyle w:val="15"/>
              <w:spacing w:before="25" w:line="170" w:lineRule="auto"/>
              <w:ind w:left="438" w:leftChars="0"/>
              <w:rPr>
                <w:sz w:val="24"/>
                <w:szCs w:val="24"/>
                <w:highlight w:val="none"/>
              </w:rPr>
            </w:pPr>
            <w:r>
              <w:rPr>
                <w:spacing w:val="-7"/>
                <w:sz w:val="24"/>
                <w:szCs w:val="24"/>
                <w:highlight w:val="none"/>
              </w:rPr>
              <w:t>/院级</w:t>
            </w:r>
          </w:p>
        </w:tc>
      </w:tr>
      <w:tr w14:paraId="45EC81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5FB0930C">
            <w:pPr>
              <w:spacing w:line="333" w:lineRule="auto"/>
              <w:rPr>
                <w:rFonts w:ascii="Arial"/>
                <w:sz w:val="24"/>
                <w:szCs w:val="24"/>
                <w:highlight w:val="none"/>
              </w:rPr>
            </w:pPr>
          </w:p>
          <w:p w14:paraId="3A054523">
            <w:pPr>
              <w:pStyle w:val="15"/>
              <w:spacing w:before="91" w:line="181" w:lineRule="auto"/>
              <w:jc w:val="center"/>
              <w:rPr>
                <w:sz w:val="24"/>
                <w:szCs w:val="24"/>
                <w:highlight w:val="none"/>
              </w:rPr>
            </w:pPr>
            <w:r>
              <w:rPr>
                <w:rFonts w:hint="eastAsia"/>
                <w:spacing w:val="-7"/>
                <w:sz w:val="24"/>
                <w:szCs w:val="24"/>
                <w:highlight w:val="none"/>
                <w:lang w:val="en-US" w:eastAsia="zh-CN"/>
              </w:rPr>
              <w:t>25</w:t>
            </w:r>
          </w:p>
        </w:tc>
        <w:tc>
          <w:tcPr>
            <w:tcW w:w="3098" w:type="dxa"/>
            <w:vAlign w:val="top"/>
          </w:tcPr>
          <w:p w14:paraId="6E354E3A">
            <w:pPr>
              <w:spacing w:line="286" w:lineRule="auto"/>
              <w:rPr>
                <w:rFonts w:ascii="Arial"/>
                <w:sz w:val="24"/>
                <w:szCs w:val="24"/>
                <w:highlight w:val="none"/>
              </w:rPr>
            </w:pPr>
          </w:p>
          <w:p w14:paraId="7B5F8AA7">
            <w:pPr>
              <w:pStyle w:val="15"/>
              <w:spacing w:before="91" w:line="222" w:lineRule="auto"/>
              <w:jc w:val="center"/>
              <w:rPr>
                <w:sz w:val="24"/>
                <w:szCs w:val="24"/>
                <w:highlight w:val="none"/>
              </w:rPr>
            </w:pPr>
            <w:r>
              <w:rPr>
                <w:rFonts w:hint="eastAsia"/>
                <w:spacing w:val="-12"/>
                <w:sz w:val="24"/>
                <w:szCs w:val="24"/>
                <w:highlight w:val="none"/>
                <w:lang w:val="en-US" w:eastAsia="zh-CN"/>
              </w:rPr>
              <w:t>优秀学生干部评选</w:t>
            </w:r>
          </w:p>
        </w:tc>
        <w:tc>
          <w:tcPr>
            <w:tcW w:w="3751" w:type="dxa"/>
            <w:vAlign w:val="top"/>
          </w:tcPr>
          <w:p w14:paraId="53D590C1">
            <w:pPr>
              <w:spacing w:line="286" w:lineRule="auto"/>
              <w:jc w:val="center"/>
              <w:rPr>
                <w:rFonts w:ascii="Arial"/>
                <w:sz w:val="24"/>
                <w:szCs w:val="24"/>
                <w:highlight w:val="none"/>
              </w:rPr>
            </w:pPr>
          </w:p>
          <w:p w14:paraId="7446E004">
            <w:pPr>
              <w:pStyle w:val="15"/>
              <w:spacing w:before="91" w:line="222" w:lineRule="auto"/>
              <w:jc w:val="center"/>
              <w:rPr>
                <w:sz w:val="24"/>
                <w:szCs w:val="24"/>
                <w:highlight w:val="none"/>
              </w:rPr>
            </w:pPr>
            <w:r>
              <w:rPr>
                <w:rFonts w:hint="eastAsia"/>
                <w:spacing w:val="-12"/>
                <w:sz w:val="24"/>
                <w:szCs w:val="24"/>
                <w:highlight w:val="none"/>
                <w:lang w:val="en-US" w:eastAsia="zh-CN"/>
              </w:rPr>
              <w:t>优秀学生干部</w:t>
            </w:r>
          </w:p>
        </w:tc>
        <w:tc>
          <w:tcPr>
            <w:tcW w:w="5102" w:type="dxa"/>
            <w:vAlign w:val="top"/>
          </w:tcPr>
          <w:p w14:paraId="043FF344">
            <w:pPr>
              <w:spacing w:line="284" w:lineRule="auto"/>
              <w:rPr>
                <w:rFonts w:ascii="Arial"/>
                <w:sz w:val="24"/>
                <w:szCs w:val="24"/>
                <w:highlight w:val="none"/>
              </w:rPr>
            </w:pPr>
          </w:p>
          <w:p w14:paraId="4B751F8D">
            <w:pPr>
              <w:pStyle w:val="15"/>
              <w:spacing w:before="91" w:line="222" w:lineRule="auto"/>
              <w:ind w:left="1386" w:leftChars="0"/>
              <w:rPr>
                <w:sz w:val="24"/>
                <w:szCs w:val="24"/>
                <w:highlight w:val="none"/>
              </w:rPr>
            </w:pPr>
            <w:r>
              <w:rPr>
                <w:spacing w:val="-14"/>
                <w:sz w:val="24"/>
                <w:szCs w:val="24"/>
                <w:highlight w:val="none"/>
              </w:rPr>
              <w:t>以证书落款单位为准</w:t>
            </w:r>
          </w:p>
        </w:tc>
        <w:tc>
          <w:tcPr>
            <w:tcW w:w="1530" w:type="dxa"/>
            <w:vAlign w:val="top"/>
          </w:tcPr>
          <w:p w14:paraId="63CEE5CC">
            <w:pPr>
              <w:pStyle w:val="15"/>
              <w:spacing w:before="41" w:line="224" w:lineRule="auto"/>
              <w:ind w:left="209"/>
              <w:rPr>
                <w:sz w:val="24"/>
                <w:szCs w:val="24"/>
                <w:highlight w:val="none"/>
              </w:rPr>
            </w:pPr>
            <w:r>
              <w:rPr>
                <w:spacing w:val="-17"/>
                <w:sz w:val="24"/>
                <w:szCs w:val="24"/>
                <w:highlight w:val="none"/>
              </w:rPr>
              <w:t>国家级/省</w:t>
            </w:r>
          </w:p>
          <w:p w14:paraId="2A9F53A2">
            <w:pPr>
              <w:pStyle w:val="15"/>
              <w:spacing w:before="25" w:line="222" w:lineRule="auto"/>
              <w:ind w:left="185"/>
              <w:rPr>
                <w:sz w:val="24"/>
                <w:szCs w:val="24"/>
                <w:highlight w:val="none"/>
              </w:rPr>
            </w:pPr>
            <w:r>
              <w:rPr>
                <w:spacing w:val="-12"/>
                <w:sz w:val="24"/>
                <w:szCs w:val="24"/>
                <w:highlight w:val="none"/>
              </w:rPr>
              <w:t>市级/校级</w:t>
            </w:r>
          </w:p>
          <w:p w14:paraId="3461F42D">
            <w:pPr>
              <w:pStyle w:val="15"/>
              <w:spacing w:before="25" w:line="170" w:lineRule="auto"/>
              <w:ind w:left="438" w:leftChars="0"/>
              <w:rPr>
                <w:sz w:val="24"/>
                <w:szCs w:val="24"/>
                <w:highlight w:val="none"/>
              </w:rPr>
            </w:pPr>
            <w:r>
              <w:rPr>
                <w:spacing w:val="-7"/>
                <w:sz w:val="24"/>
                <w:szCs w:val="24"/>
                <w:highlight w:val="none"/>
              </w:rPr>
              <w:t>/院级</w:t>
            </w:r>
          </w:p>
        </w:tc>
      </w:tr>
      <w:tr w14:paraId="3C6AC6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0" w:hRule="atLeast"/>
        </w:trPr>
        <w:tc>
          <w:tcPr>
            <w:tcW w:w="703" w:type="dxa"/>
            <w:vAlign w:val="top"/>
          </w:tcPr>
          <w:p w14:paraId="1C8CFBF6">
            <w:pPr>
              <w:spacing w:line="333" w:lineRule="auto"/>
              <w:rPr>
                <w:rFonts w:ascii="Arial"/>
                <w:sz w:val="24"/>
                <w:szCs w:val="24"/>
                <w:highlight w:val="none"/>
              </w:rPr>
            </w:pPr>
          </w:p>
          <w:p w14:paraId="03682C18">
            <w:pPr>
              <w:pStyle w:val="15"/>
              <w:spacing w:before="91" w:line="181" w:lineRule="auto"/>
              <w:jc w:val="center"/>
              <w:rPr>
                <w:sz w:val="24"/>
                <w:szCs w:val="24"/>
                <w:highlight w:val="none"/>
              </w:rPr>
            </w:pPr>
            <w:r>
              <w:rPr>
                <w:rFonts w:hint="eastAsia"/>
                <w:spacing w:val="-7"/>
                <w:sz w:val="24"/>
                <w:szCs w:val="24"/>
                <w:highlight w:val="none"/>
                <w:lang w:val="en-US" w:eastAsia="zh-CN"/>
              </w:rPr>
              <w:t>26</w:t>
            </w:r>
          </w:p>
        </w:tc>
        <w:tc>
          <w:tcPr>
            <w:tcW w:w="3098" w:type="dxa"/>
            <w:vAlign w:val="top"/>
          </w:tcPr>
          <w:p w14:paraId="25804876">
            <w:pPr>
              <w:spacing w:line="286" w:lineRule="auto"/>
              <w:rPr>
                <w:rFonts w:ascii="Arial"/>
                <w:sz w:val="24"/>
                <w:szCs w:val="24"/>
                <w:highlight w:val="none"/>
              </w:rPr>
            </w:pPr>
          </w:p>
          <w:p w14:paraId="4C80F61A">
            <w:pPr>
              <w:pStyle w:val="15"/>
              <w:spacing w:before="91" w:line="222" w:lineRule="auto"/>
              <w:jc w:val="center"/>
              <w:rPr>
                <w:sz w:val="24"/>
                <w:szCs w:val="24"/>
                <w:highlight w:val="none"/>
              </w:rPr>
            </w:pPr>
            <w:r>
              <w:rPr>
                <w:rFonts w:hint="eastAsia"/>
                <w:spacing w:val="-12"/>
                <w:sz w:val="24"/>
                <w:szCs w:val="24"/>
                <w:highlight w:val="none"/>
                <w:lang w:val="en-US" w:eastAsia="zh-CN"/>
              </w:rPr>
              <w:t>优秀共青团干部评选</w:t>
            </w:r>
          </w:p>
        </w:tc>
        <w:tc>
          <w:tcPr>
            <w:tcW w:w="3751" w:type="dxa"/>
            <w:vAlign w:val="top"/>
          </w:tcPr>
          <w:p w14:paraId="4701F177">
            <w:pPr>
              <w:spacing w:line="286" w:lineRule="auto"/>
              <w:jc w:val="center"/>
              <w:rPr>
                <w:rFonts w:ascii="Arial"/>
                <w:sz w:val="24"/>
                <w:szCs w:val="24"/>
                <w:highlight w:val="none"/>
              </w:rPr>
            </w:pPr>
          </w:p>
          <w:p w14:paraId="62C0701A">
            <w:pPr>
              <w:pStyle w:val="15"/>
              <w:spacing w:before="91" w:line="222" w:lineRule="auto"/>
              <w:jc w:val="center"/>
              <w:rPr>
                <w:sz w:val="24"/>
                <w:szCs w:val="24"/>
                <w:highlight w:val="none"/>
              </w:rPr>
            </w:pPr>
            <w:r>
              <w:rPr>
                <w:rFonts w:hint="eastAsia"/>
                <w:spacing w:val="-12"/>
                <w:sz w:val="24"/>
                <w:szCs w:val="24"/>
                <w:highlight w:val="none"/>
                <w:lang w:val="en-US" w:eastAsia="zh-CN"/>
              </w:rPr>
              <w:t>优秀共青团干部</w:t>
            </w:r>
          </w:p>
        </w:tc>
        <w:tc>
          <w:tcPr>
            <w:tcW w:w="5102" w:type="dxa"/>
            <w:vAlign w:val="top"/>
          </w:tcPr>
          <w:p w14:paraId="60EB932A">
            <w:pPr>
              <w:spacing w:line="284" w:lineRule="auto"/>
              <w:rPr>
                <w:rFonts w:ascii="Arial"/>
                <w:sz w:val="24"/>
                <w:szCs w:val="24"/>
                <w:highlight w:val="none"/>
              </w:rPr>
            </w:pPr>
          </w:p>
          <w:p w14:paraId="0EC21B21">
            <w:pPr>
              <w:pStyle w:val="15"/>
              <w:spacing w:before="91" w:line="222" w:lineRule="auto"/>
              <w:ind w:left="1386" w:leftChars="0"/>
              <w:rPr>
                <w:sz w:val="24"/>
                <w:szCs w:val="24"/>
                <w:highlight w:val="none"/>
              </w:rPr>
            </w:pPr>
            <w:r>
              <w:rPr>
                <w:spacing w:val="-14"/>
                <w:sz w:val="24"/>
                <w:szCs w:val="24"/>
                <w:highlight w:val="none"/>
              </w:rPr>
              <w:t>以证书落款单位为准</w:t>
            </w:r>
          </w:p>
        </w:tc>
        <w:tc>
          <w:tcPr>
            <w:tcW w:w="1530" w:type="dxa"/>
            <w:vAlign w:val="top"/>
          </w:tcPr>
          <w:p w14:paraId="6A459C2A">
            <w:pPr>
              <w:pStyle w:val="15"/>
              <w:spacing w:before="41" w:line="224" w:lineRule="auto"/>
              <w:ind w:left="209"/>
              <w:rPr>
                <w:sz w:val="24"/>
                <w:szCs w:val="24"/>
                <w:highlight w:val="none"/>
              </w:rPr>
            </w:pPr>
            <w:r>
              <w:rPr>
                <w:spacing w:val="-17"/>
                <w:sz w:val="24"/>
                <w:szCs w:val="24"/>
                <w:highlight w:val="none"/>
              </w:rPr>
              <w:t>国家级/省</w:t>
            </w:r>
          </w:p>
          <w:p w14:paraId="6FBB110F">
            <w:pPr>
              <w:pStyle w:val="15"/>
              <w:spacing w:before="25" w:line="222" w:lineRule="auto"/>
              <w:ind w:left="185"/>
              <w:rPr>
                <w:sz w:val="24"/>
                <w:szCs w:val="24"/>
                <w:highlight w:val="none"/>
              </w:rPr>
            </w:pPr>
            <w:r>
              <w:rPr>
                <w:spacing w:val="-12"/>
                <w:sz w:val="24"/>
                <w:szCs w:val="24"/>
                <w:highlight w:val="none"/>
              </w:rPr>
              <w:t>市级/校级</w:t>
            </w:r>
          </w:p>
          <w:p w14:paraId="663E44AD">
            <w:pPr>
              <w:pStyle w:val="15"/>
              <w:spacing w:before="25" w:line="170" w:lineRule="auto"/>
              <w:ind w:left="438" w:leftChars="0"/>
              <w:rPr>
                <w:sz w:val="24"/>
                <w:szCs w:val="24"/>
                <w:highlight w:val="none"/>
              </w:rPr>
            </w:pPr>
            <w:r>
              <w:rPr>
                <w:spacing w:val="-7"/>
                <w:sz w:val="24"/>
                <w:szCs w:val="24"/>
                <w:highlight w:val="none"/>
              </w:rPr>
              <w:t>/院级</w:t>
            </w:r>
          </w:p>
        </w:tc>
      </w:tr>
      <w:tr w14:paraId="17531E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0" w:hRule="atLeast"/>
        </w:trPr>
        <w:tc>
          <w:tcPr>
            <w:tcW w:w="703" w:type="dxa"/>
            <w:vAlign w:val="top"/>
          </w:tcPr>
          <w:p w14:paraId="482548B7">
            <w:pPr>
              <w:spacing w:line="333" w:lineRule="auto"/>
              <w:rPr>
                <w:rFonts w:ascii="Arial"/>
                <w:sz w:val="24"/>
                <w:szCs w:val="24"/>
                <w:highlight w:val="none"/>
              </w:rPr>
            </w:pPr>
          </w:p>
          <w:p w14:paraId="3AA67908">
            <w:pPr>
              <w:pStyle w:val="15"/>
              <w:spacing w:before="91" w:line="181" w:lineRule="auto"/>
              <w:jc w:val="center"/>
              <w:rPr>
                <w:spacing w:val="-16"/>
                <w:sz w:val="24"/>
                <w:szCs w:val="24"/>
                <w:highlight w:val="none"/>
              </w:rPr>
            </w:pPr>
            <w:r>
              <w:rPr>
                <w:rFonts w:hint="eastAsia"/>
                <w:spacing w:val="-7"/>
                <w:sz w:val="24"/>
                <w:szCs w:val="24"/>
                <w:highlight w:val="none"/>
                <w:lang w:val="en-US" w:eastAsia="zh-CN"/>
              </w:rPr>
              <w:t>27</w:t>
            </w:r>
          </w:p>
        </w:tc>
        <w:tc>
          <w:tcPr>
            <w:tcW w:w="3098" w:type="dxa"/>
            <w:vAlign w:val="top"/>
          </w:tcPr>
          <w:p w14:paraId="7E1A774F">
            <w:pPr>
              <w:spacing w:line="286" w:lineRule="auto"/>
              <w:rPr>
                <w:rFonts w:ascii="Arial"/>
                <w:sz w:val="24"/>
                <w:szCs w:val="24"/>
                <w:highlight w:val="none"/>
              </w:rPr>
            </w:pPr>
          </w:p>
          <w:p w14:paraId="4D3776A1">
            <w:pPr>
              <w:pStyle w:val="15"/>
              <w:spacing w:before="91" w:line="222" w:lineRule="auto"/>
              <w:jc w:val="center"/>
              <w:rPr>
                <w:spacing w:val="-12"/>
                <w:sz w:val="24"/>
                <w:szCs w:val="24"/>
                <w:highlight w:val="none"/>
              </w:rPr>
            </w:pPr>
            <w:r>
              <w:rPr>
                <w:rFonts w:hint="eastAsia"/>
                <w:spacing w:val="-12"/>
                <w:sz w:val="24"/>
                <w:szCs w:val="24"/>
                <w:highlight w:val="none"/>
                <w:lang w:val="en-US" w:eastAsia="zh-CN"/>
              </w:rPr>
              <w:t>中国大学生自强之星评选</w:t>
            </w:r>
          </w:p>
        </w:tc>
        <w:tc>
          <w:tcPr>
            <w:tcW w:w="3751" w:type="dxa"/>
            <w:vAlign w:val="top"/>
          </w:tcPr>
          <w:p w14:paraId="0FCB2F80">
            <w:pPr>
              <w:spacing w:line="286" w:lineRule="auto"/>
              <w:jc w:val="center"/>
              <w:rPr>
                <w:rFonts w:ascii="Arial"/>
                <w:sz w:val="24"/>
                <w:szCs w:val="24"/>
                <w:highlight w:val="none"/>
              </w:rPr>
            </w:pPr>
          </w:p>
          <w:p w14:paraId="760CB78C">
            <w:pPr>
              <w:pStyle w:val="15"/>
              <w:spacing w:before="91" w:line="222" w:lineRule="auto"/>
              <w:jc w:val="center"/>
              <w:rPr>
                <w:spacing w:val="-12"/>
                <w:sz w:val="24"/>
                <w:szCs w:val="24"/>
                <w:highlight w:val="none"/>
              </w:rPr>
            </w:pPr>
            <w:r>
              <w:rPr>
                <w:rFonts w:hint="eastAsia"/>
                <w:spacing w:val="-12"/>
                <w:sz w:val="24"/>
                <w:szCs w:val="24"/>
                <w:highlight w:val="none"/>
                <w:lang w:val="en-US" w:eastAsia="zh-CN"/>
              </w:rPr>
              <w:t>中国大学生自强之星</w:t>
            </w:r>
          </w:p>
        </w:tc>
        <w:tc>
          <w:tcPr>
            <w:tcW w:w="5102" w:type="dxa"/>
            <w:vAlign w:val="top"/>
          </w:tcPr>
          <w:p w14:paraId="5E8A4EA8">
            <w:pPr>
              <w:spacing w:line="284" w:lineRule="auto"/>
              <w:rPr>
                <w:rFonts w:ascii="Arial"/>
                <w:sz w:val="24"/>
                <w:szCs w:val="24"/>
                <w:highlight w:val="none"/>
              </w:rPr>
            </w:pPr>
          </w:p>
          <w:p w14:paraId="0C32532A">
            <w:pPr>
              <w:pStyle w:val="15"/>
              <w:spacing w:before="91" w:line="222" w:lineRule="auto"/>
              <w:jc w:val="center"/>
              <w:rPr>
                <w:spacing w:val="-12"/>
                <w:sz w:val="24"/>
                <w:szCs w:val="24"/>
                <w:highlight w:val="none"/>
              </w:rPr>
            </w:pPr>
            <w:r>
              <w:rPr>
                <w:spacing w:val="-12"/>
                <w:sz w:val="24"/>
                <w:szCs w:val="24"/>
                <w:highlight w:val="none"/>
              </w:rPr>
              <w:t>共青团中央</w:t>
            </w:r>
          </w:p>
        </w:tc>
        <w:tc>
          <w:tcPr>
            <w:tcW w:w="1530" w:type="dxa"/>
            <w:vAlign w:val="top"/>
          </w:tcPr>
          <w:p w14:paraId="30F02D19">
            <w:pPr>
              <w:spacing w:line="283" w:lineRule="auto"/>
              <w:rPr>
                <w:rFonts w:ascii="Arial"/>
                <w:sz w:val="24"/>
                <w:szCs w:val="24"/>
                <w:highlight w:val="none"/>
              </w:rPr>
            </w:pPr>
          </w:p>
          <w:p w14:paraId="42487614">
            <w:pPr>
              <w:pStyle w:val="15"/>
              <w:spacing w:before="91" w:line="224" w:lineRule="auto"/>
              <w:jc w:val="center"/>
              <w:rPr>
                <w:spacing w:val="-13"/>
                <w:sz w:val="24"/>
                <w:szCs w:val="24"/>
                <w:highlight w:val="none"/>
              </w:rPr>
            </w:pPr>
            <w:r>
              <w:rPr>
                <w:rFonts w:hint="eastAsia"/>
                <w:spacing w:val="-10"/>
                <w:sz w:val="24"/>
                <w:szCs w:val="24"/>
                <w:highlight w:val="none"/>
                <w:lang w:val="en-US" w:eastAsia="zh-CN"/>
              </w:rPr>
              <w:t>国家</w:t>
            </w:r>
            <w:r>
              <w:rPr>
                <w:spacing w:val="-10"/>
                <w:sz w:val="24"/>
                <w:szCs w:val="24"/>
                <w:highlight w:val="none"/>
              </w:rPr>
              <w:t>级</w:t>
            </w:r>
          </w:p>
        </w:tc>
      </w:tr>
      <w:tr w14:paraId="34491B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2" w:hRule="atLeast"/>
        </w:trPr>
        <w:tc>
          <w:tcPr>
            <w:tcW w:w="14184" w:type="dxa"/>
            <w:gridSpan w:val="5"/>
            <w:vAlign w:val="top"/>
          </w:tcPr>
          <w:p w14:paraId="0DC5B9CE">
            <w:pPr>
              <w:spacing w:line="286" w:lineRule="auto"/>
              <w:rPr>
                <w:rFonts w:ascii="Arial"/>
                <w:sz w:val="24"/>
                <w:szCs w:val="24"/>
                <w:highlight w:val="none"/>
              </w:rPr>
            </w:pPr>
          </w:p>
          <w:p w14:paraId="46B27A7B">
            <w:pPr>
              <w:pStyle w:val="15"/>
              <w:spacing w:before="91" w:line="224" w:lineRule="auto"/>
              <w:ind w:left="6723"/>
              <w:rPr>
                <w:sz w:val="24"/>
                <w:szCs w:val="24"/>
                <w:highlight w:val="none"/>
              </w:rPr>
            </w:pPr>
            <w:r>
              <w:rPr>
                <w:b/>
                <w:bCs/>
                <w:spacing w:val="-15"/>
                <w:sz w:val="28"/>
                <w:szCs w:val="28"/>
                <w:highlight w:val="none"/>
              </w:rPr>
              <w:t>附</w:t>
            </w:r>
            <w:r>
              <w:rPr>
                <w:b/>
                <w:bCs/>
                <w:spacing w:val="133"/>
                <w:sz w:val="28"/>
                <w:szCs w:val="28"/>
                <w:highlight w:val="none"/>
              </w:rPr>
              <w:t xml:space="preserve"> </w:t>
            </w:r>
            <w:r>
              <w:rPr>
                <w:b/>
                <w:bCs/>
                <w:spacing w:val="-15"/>
                <w:sz w:val="28"/>
                <w:szCs w:val="28"/>
                <w:highlight w:val="none"/>
              </w:rPr>
              <w:t>录</w:t>
            </w:r>
          </w:p>
        </w:tc>
      </w:tr>
      <w:tr w14:paraId="520369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textDirection w:val="tbRlV"/>
            <w:vAlign w:val="top"/>
          </w:tcPr>
          <w:p w14:paraId="3A12DF2D">
            <w:pPr>
              <w:pStyle w:val="15"/>
              <w:spacing w:before="202" w:line="202" w:lineRule="auto"/>
              <w:ind w:left="196"/>
              <w:rPr>
                <w:sz w:val="24"/>
                <w:szCs w:val="24"/>
                <w:highlight w:val="none"/>
              </w:rPr>
            </w:pPr>
            <w:r>
              <w:rPr>
                <w:spacing w:val="44"/>
                <w:sz w:val="24"/>
                <w:szCs w:val="24"/>
                <w:highlight w:val="none"/>
              </w:rPr>
              <w:t>序号</w:t>
            </w:r>
          </w:p>
        </w:tc>
        <w:tc>
          <w:tcPr>
            <w:tcW w:w="3098" w:type="dxa"/>
            <w:vAlign w:val="top"/>
          </w:tcPr>
          <w:p w14:paraId="1B56A31F">
            <w:pPr>
              <w:spacing w:line="283" w:lineRule="auto"/>
              <w:rPr>
                <w:rFonts w:ascii="Arial"/>
                <w:sz w:val="24"/>
                <w:szCs w:val="24"/>
                <w:highlight w:val="none"/>
              </w:rPr>
            </w:pPr>
          </w:p>
          <w:p w14:paraId="205843D2">
            <w:pPr>
              <w:pStyle w:val="15"/>
              <w:spacing w:before="91" w:line="222" w:lineRule="auto"/>
              <w:ind w:left="1033"/>
              <w:rPr>
                <w:sz w:val="24"/>
                <w:szCs w:val="24"/>
                <w:highlight w:val="none"/>
              </w:rPr>
            </w:pPr>
            <w:r>
              <w:rPr>
                <w:spacing w:val="-12"/>
                <w:sz w:val="24"/>
                <w:szCs w:val="24"/>
                <w:highlight w:val="none"/>
              </w:rPr>
              <w:t>活动名称</w:t>
            </w:r>
          </w:p>
        </w:tc>
        <w:tc>
          <w:tcPr>
            <w:tcW w:w="3751" w:type="dxa"/>
            <w:vAlign w:val="top"/>
          </w:tcPr>
          <w:p w14:paraId="355EE7BC">
            <w:pPr>
              <w:spacing w:line="283" w:lineRule="auto"/>
              <w:rPr>
                <w:rFonts w:ascii="Arial"/>
                <w:sz w:val="24"/>
                <w:szCs w:val="24"/>
                <w:highlight w:val="none"/>
              </w:rPr>
            </w:pPr>
          </w:p>
          <w:p w14:paraId="45C56550">
            <w:pPr>
              <w:pStyle w:val="15"/>
              <w:spacing w:before="91" w:line="222" w:lineRule="auto"/>
              <w:ind w:left="1358"/>
              <w:rPr>
                <w:sz w:val="24"/>
                <w:szCs w:val="24"/>
                <w:highlight w:val="none"/>
              </w:rPr>
            </w:pPr>
            <w:r>
              <w:rPr>
                <w:spacing w:val="-12"/>
                <w:sz w:val="24"/>
                <w:szCs w:val="24"/>
                <w:highlight w:val="none"/>
              </w:rPr>
              <w:t>奖项名称</w:t>
            </w:r>
          </w:p>
        </w:tc>
        <w:tc>
          <w:tcPr>
            <w:tcW w:w="5102" w:type="dxa"/>
            <w:vAlign w:val="top"/>
          </w:tcPr>
          <w:p w14:paraId="3F1FEE0B">
            <w:pPr>
              <w:spacing w:line="283" w:lineRule="auto"/>
              <w:rPr>
                <w:rFonts w:ascii="Arial"/>
                <w:sz w:val="24"/>
                <w:szCs w:val="24"/>
                <w:highlight w:val="none"/>
              </w:rPr>
            </w:pPr>
          </w:p>
          <w:p w14:paraId="6D9E489E">
            <w:pPr>
              <w:pStyle w:val="15"/>
              <w:spacing w:before="91" w:line="222" w:lineRule="auto"/>
              <w:ind w:left="2037"/>
              <w:rPr>
                <w:sz w:val="24"/>
                <w:szCs w:val="24"/>
                <w:highlight w:val="none"/>
              </w:rPr>
            </w:pPr>
            <w:r>
              <w:rPr>
                <w:spacing w:val="-12"/>
                <w:sz w:val="24"/>
                <w:szCs w:val="24"/>
                <w:highlight w:val="none"/>
              </w:rPr>
              <w:t>发奖单位</w:t>
            </w:r>
          </w:p>
        </w:tc>
        <w:tc>
          <w:tcPr>
            <w:tcW w:w="1530" w:type="dxa"/>
            <w:vAlign w:val="top"/>
          </w:tcPr>
          <w:p w14:paraId="4B016CF9">
            <w:pPr>
              <w:spacing w:line="283" w:lineRule="auto"/>
              <w:rPr>
                <w:rFonts w:ascii="Arial"/>
                <w:sz w:val="24"/>
                <w:szCs w:val="24"/>
                <w:highlight w:val="none"/>
              </w:rPr>
            </w:pPr>
          </w:p>
          <w:p w14:paraId="677F0EE0">
            <w:pPr>
              <w:pStyle w:val="15"/>
              <w:spacing w:before="91" w:line="223" w:lineRule="auto"/>
              <w:ind w:left="248"/>
              <w:rPr>
                <w:sz w:val="24"/>
                <w:szCs w:val="24"/>
                <w:highlight w:val="none"/>
              </w:rPr>
            </w:pPr>
            <w:r>
              <w:rPr>
                <w:spacing w:val="-12"/>
                <w:sz w:val="24"/>
                <w:szCs w:val="24"/>
                <w:highlight w:val="none"/>
              </w:rPr>
              <w:t>获奖级别</w:t>
            </w:r>
          </w:p>
        </w:tc>
      </w:tr>
      <w:tr w14:paraId="1F7908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703" w:type="dxa"/>
            <w:vAlign w:val="top"/>
          </w:tcPr>
          <w:p w14:paraId="65774F52">
            <w:pPr>
              <w:spacing w:line="333" w:lineRule="auto"/>
              <w:rPr>
                <w:rFonts w:ascii="Arial"/>
                <w:sz w:val="24"/>
                <w:szCs w:val="24"/>
                <w:highlight w:val="none"/>
              </w:rPr>
            </w:pPr>
          </w:p>
          <w:p w14:paraId="62B1F11E">
            <w:pPr>
              <w:pStyle w:val="15"/>
              <w:spacing w:before="91" w:line="181" w:lineRule="auto"/>
              <w:jc w:val="center"/>
              <w:rPr>
                <w:sz w:val="24"/>
                <w:szCs w:val="24"/>
                <w:highlight w:val="none"/>
              </w:rPr>
            </w:pPr>
            <w:r>
              <w:rPr>
                <w:rFonts w:hint="eastAsia"/>
                <w:spacing w:val="-7"/>
                <w:sz w:val="24"/>
                <w:szCs w:val="24"/>
                <w:highlight w:val="none"/>
                <w:lang w:val="en-US" w:eastAsia="zh-CN"/>
              </w:rPr>
              <w:t>28</w:t>
            </w:r>
          </w:p>
        </w:tc>
        <w:tc>
          <w:tcPr>
            <w:tcW w:w="3098" w:type="dxa"/>
            <w:vAlign w:val="center"/>
          </w:tcPr>
          <w:p w14:paraId="6E3B7EF7">
            <w:pPr>
              <w:pStyle w:val="15"/>
              <w:spacing w:before="91" w:line="222" w:lineRule="auto"/>
              <w:jc w:val="center"/>
              <w:rPr>
                <w:sz w:val="24"/>
                <w:szCs w:val="24"/>
                <w:highlight w:val="none"/>
              </w:rPr>
            </w:pPr>
            <w:r>
              <w:rPr>
                <w:rFonts w:hint="eastAsia"/>
                <w:spacing w:val="-12"/>
                <w:sz w:val="24"/>
                <w:szCs w:val="24"/>
                <w:highlight w:val="none"/>
                <w:lang w:val="en-US" w:eastAsia="zh-CN"/>
              </w:rPr>
              <w:t>土木与交通学院优秀志愿者评选</w:t>
            </w:r>
          </w:p>
        </w:tc>
        <w:tc>
          <w:tcPr>
            <w:tcW w:w="3751" w:type="dxa"/>
            <w:vAlign w:val="top"/>
          </w:tcPr>
          <w:p w14:paraId="34C958C6">
            <w:pPr>
              <w:spacing w:line="286" w:lineRule="auto"/>
              <w:jc w:val="center"/>
              <w:rPr>
                <w:rFonts w:ascii="Arial"/>
                <w:sz w:val="24"/>
                <w:szCs w:val="24"/>
                <w:highlight w:val="none"/>
              </w:rPr>
            </w:pPr>
          </w:p>
          <w:p w14:paraId="1B02655E">
            <w:pPr>
              <w:pStyle w:val="15"/>
              <w:spacing w:before="91" w:line="222" w:lineRule="auto"/>
              <w:jc w:val="center"/>
              <w:rPr>
                <w:sz w:val="24"/>
                <w:szCs w:val="24"/>
                <w:highlight w:val="none"/>
              </w:rPr>
            </w:pPr>
            <w:r>
              <w:rPr>
                <w:rFonts w:hint="eastAsia"/>
                <w:spacing w:val="-12"/>
                <w:sz w:val="24"/>
                <w:szCs w:val="24"/>
                <w:highlight w:val="none"/>
                <w:lang w:val="en-US" w:eastAsia="zh-CN"/>
              </w:rPr>
              <w:t>土木与交通学院优秀志愿者</w:t>
            </w:r>
          </w:p>
        </w:tc>
        <w:tc>
          <w:tcPr>
            <w:tcW w:w="5102" w:type="dxa"/>
            <w:vAlign w:val="top"/>
          </w:tcPr>
          <w:p w14:paraId="3DAFF961">
            <w:pPr>
              <w:spacing w:line="284" w:lineRule="auto"/>
              <w:rPr>
                <w:rFonts w:ascii="Arial"/>
                <w:sz w:val="24"/>
                <w:szCs w:val="24"/>
                <w:highlight w:val="none"/>
              </w:rPr>
            </w:pPr>
          </w:p>
          <w:p w14:paraId="41DCBBA6">
            <w:pPr>
              <w:pStyle w:val="15"/>
              <w:spacing w:before="91" w:line="222" w:lineRule="auto"/>
              <w:jc w:val="center"/>
              <w:rPr>
                <w:sz w:val="24"/>
                <w:szCs w:val="24"/>
                <w:highlight w:val="none"/>
              </w:rPr>
            </w:pPr>
            <w:r>
              <w:rPr>
                <w:rFonts w:hint="eastAsia"/>
                <w:spacing w:val="-12"/>
                <w:sz w:val="24"/>
                <w:szCs w:val="24"/>
                <w:highlight w:val="none"/>
                <w:lang w:val="en-US" w:eastAsia="zh-CN"/>
              </w:rPr>
              <w:t>土木与交通学院</w:t>
            </w:r>
          </w:p>
        </w:tc>
        <w:tc>
          <w:tcPr>
            <w:tcW w:w="1530" w:type="dxa"/>
            <w:vAlign w:val="top"/>
          </w:tcPr>
          <w:p w14:paraId="134CDDD3">
            <w:pPr>
              <w:spacing w:line="283" w:lineRule="auto"/>
              <w:rPr>
                <w:rFonts w:ascii="Arial"/>
                <w:sz w:val="24"/>
                <w:szCs w:val="24"/>
                <w:highlight w:val="none"/>
              </w:rPr>
            </w:pPr>
          </w:p>
          <w:p w14:paraId="79FAF32C">
            <w:pPr>
              <w:pStyle w:val="15"/>
              <w:spacing w:before="91" w:line="224" w:lineRule="auto"/>
              <w:jc w:val="center"/>
              <w:rPr>
                <w:sz w:val="24"/>
                <w:szCs w:val="24"/>
                <w:highlight w:val="none"/>
              </w:rPr>
            </w:pPr>
            <w:r>
              <w:rPr>
                <w:rFonts w:hint="eastAsia"/>
                <w:spacing w:val="-12"/>
                <w:sz w:val="24"/>
                <w:szCs w:val="24"/>
                <w:highlight w:val="none"/>
                <w:lang w:val="en-US" w:eastAsia="zh-CN"/>
              </w:rPr>
              <w:t>院</w:t>
            </w:r>
            <w:r>
              <w:rPr>
                <w:spacing w:val="-10"/>
                <w:sz w:val="24"/>
                <w:szCs w:val="24"/>
                <w:highlight w:val="none"/>
              </w:rPr>
              <w:t>级</w:t>
            </w:r>
          </w:p>
        </w:tc>
      </w:tr>
      <w:tr w14:paraId="5F9B4B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404D6818">
            <w:pPr>
              <w:spacing w:line="333" w:lineRule="auto"/>
              <w:rPr>
                <w:rFonts w:ascii="Arial"/>
                <w:sz w:val="24"/>
                <w:szCs w:val="24"/>
                <w:highlight w:val="none"/>
              </w:rPr>
            </w:pPr>
          </w:p>
          <w:p w14:paraId="3D28AB93">
            <w:pPr>
              <w:pStyle w:val="15"/>
              <w:spacing w:before="91" w:line="181" w:lineRule="auto"/>
              <w:jc w:val="center"/>
              <w:rPr>
                <w:sz w:val="24"/>
                <w:szCs w:val="24"/>
                <w:highlight w:val="none"/>
              </w:rPr>
            </w:pPr>
            <w:r>
              <w:rPr>
                <w:rFonts w:hint="eastAsia"/>
                <w:spacing w:val="-7"/>
                <w:sz w:val="24"/>
                <w:szCs w:val="24"/>
                <w:highlight w:val="none"/>
                <w:lang w:val="en-US" w:eastAsia="zh-CN"/>
              </w:rPr>
              <w:t>29</w:t>
            </w:r>
          </w:p>
        </w:tc>
        <w:tc>
          <w:tcPr>
            <w:tcW w:w="3098" w:type="dxa"/>
            <w:vAlign w:val="center"/>
          </w:tcPr>
          <w:p w14:paraId="7BD50D9D">
            <w:pPr>
              <w:pStyle w:val="15"/>
              <w:spacing w:before="91" w:line="222" w:lineRule="auto"/>
              <w:jc w:val="center"/>
              <w:rPr>
                <w:sz w:val="24"/>
                <w:szCs w:val="24"/>
                <w:highlight w:val="none"/>
              </w:rPr>
            </w:pPr>
            <w:r>
              <w:rPr>
                <w:rFonts w:hint="eastAsia"/>
                <w:spacing w:val="-12"/>
                <w:sz w:val="24"/>
                <w:szCs w:val="24"/>
                <w:highlight w:val="none"/>
                <w:lang w:val="en-US" w:eastAsia="zh-CN"/>
              </w:rPr>
              <w:t>土木与交通学院十佳志愿者评选</w:t>
            </w:r>
          </w:p>
        </w:tc>
        <w:tc>
          <w:tcPr>
            <w:tcW w:w="3751" w:type="dxa"/>
            <w:vAlign w:val="top"/>
          </w:tcPr>
          <w:p w14:paraId="17C2216C">
            <w:pPr>
              <w:spacing w:line="286" w:lineRule="auto"/>
              <w:jc w:val="center"/>
              <w:rPr>
                <w:rFonts w:ascii="Arial"/>
                <w:sz w:val="24"/>
                <w:szCs w:val="24"/>
                <w:highlight w:val="none"/>
              </w:rPr>
            </w:pPr>
          </w:p>
          <w:p w14:paraId="44C60231">
            <w:pPr>
              <w:pStyle w:val="15"/>
              <w:spacing w:before="91" w:line="222" w:lineRule="auto"/>
              <w:jc w:val="center"/>
              <w:rPr>
                <w:sz w:val="24"/>
                <w:szCs w:val="24"/>
                <w:highlight w:val="none"/>
              </w:rPr>
            </w:pPr>
            <w:r>
              <w:rPr>
                <w:rFonts w:hint="eastAsia"/>
                <w:spacing w:val="-12"/>
                <w:sz w:val="24"/>
                <w:szCs w:val="24"/>
                <w:highlight w:val="none"/>
                <w:lang w:val="en-US" w:eastAsia="zh-CN"/>
              </w:rPr>
              <w:t>土木与交通学院十佳志愿者</w:t>
            </w:r>
          </w:p>
        </w:tc>
        <w:tc>
          <w:tcPr>
            <w:tcW w:w="5102" w:type="dxa"/>
            <w:vAlign w:val="top"/>
          </w:tcPr>
          <w:p w14:paraId="4EC805DE">
            <w:pPr>
              <w:spacing w:line="284" w:lineRule="auto"/>
              <w:rPr>
                <w:rFonts w:ascii="Arial"/>
                <w:sz w:val="24"/>
                <w:szCs w:val="24"/>
                <w:highlight w:val="none"/>
              </w:rPr>
            </w:pPr>
          </w:p>
          <w:p w14:paraId="2701AB60">
            <w:pPr>
              <w:pStyle w:val="15"/>
              <w:spacing w:before="91" w:line="222" w:lineRule="auto"/>
              <w:jc w:val="center"/>
              <w:rPr>
                <w:sz w:val="24"/>
                <w:szCs w:val="24"/>
                <w:highlight w:val="none"/>
              </w:rPr>
            </w:pPr>
            <w:r>
              <w:rPr>
                <w:rFonts w:hint="eastAsia"/>
                <w:spacing w:val="-12"/>
                <w:sz w:val="24"/>
                <w:szCs w:val="24"/>
                <w:highlight w:val="none"/>
                <w:lang w:val="en-US" w:eastAsia="zh-CN"/>
              </w:rPr>
              <w:t>土木与交通学院</w:t>
            </w:r>
          </w:p>
        </w:tc>
        <w:tc>
          <w:tcPr>
            <w:tcW w:w="1530" w:type="dxa"/>
            <w:vAlign w:val="top"/>
          </w:tcPr>
          <w:p w14:paraId="10EA3CD6">
            <w:pPr>
              <w:spacing w:line="283" w:lineRule="auto"/>
              <w:rPr>
                <w:rFonts w:ascii="Arial"/>
                <w:sz w:val="24"/>
                <w:szCs w:val="24"/>
                <w:highlight w:val="none"/>
              </w:rPr>
            </w:pPr>
          </w:p>
          <w:p w14:paraId="6673FC0B">
            <w:pPr>
              <w:pStyle w:val="15"/>
              <w:spacing w:before="91" w:line="224" w:lineRule="auto"/>
              <w:jc w:val="center"/>
              <w:rPr>
                <w:sz w:val="24"/>
                <w:szCs w:val="24"/>
                <w:highlight w:val="none"/>
              </w:rPr>
            </w:pPr>
            <w:r>
              <w:rPr>
                <w:rFonts w:hint="eastAsia"/>
                <w:spacing w:val="-12"/>
                <w:sz w:val="24"/>
                <w:szCs w:val="24"/>
                <w:highlight w:val="none"/>
                <w:lang w:val="en-US" w:eastAsia="zh-CN"/>
              </w:rPr>
              <w:t>院</w:t>
            </w:r>
            <w:r>
              <w:rPr>
                <w:spacing w:val="-10"/>
                <w:sz w:val="24"/>
                <w:szCs w:val="24"/>
                <w:highlight w:val="none"/>
              </w:rPr>
              <w:t>级</w:t>
            </w:r>
          </w:p>
        </w:tc>
      </w:tr>
      <w:tr w14:paraId="4FA592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30BEF595">
            <w:pPr>
              <w:spacing w:line="333" w:lineRule="auto"/>
              <w:rPr>
                <w:rFonts w:ascii="Arial"/>
                <w:sz w:val="24"/>
                <w:szCs w:val="24"/>
                <w:highlight w:val="none"/>
              </w:rPr>
            </w:pPr>
          </w:p>
          <w:p w14:paraId="295A16F1">
            <w:pPr>
              <w:pStyle w:val="15"/>
              <w:spacing w:before="91" w:line="181" w:lineRule="auto"/>
              <w:jc w:val="center"/>
              <w:rPr>
                <w:sz w:val="24"/>
                <w:szCs w:val="24"/>
                <w:highlight w:val="none"/>
              </w:rPr>
            </w:pPr>
            <w:r>
              <w:rPr>
                <w:rFonts w:hint="eastAsia"/>
                <w:spacing w:val="-7"/>
                <w:sz w:val="24"/>
                <w:szCs w:val="24"/>
                <w:highlight w:val="none"/>
                <w:lang w:val="en-US" w:eastAsia="zh-CN"/>
              </w:rPr>
              <w:t>30</w:t>
            </w:r>
          </w:p>
        </w:tc>
        <w:tc>
          <w:tcPr>
            <w:tcW w:w="3098" w:type="dxa"/>
            <w:vAlign w:val="center"/>
          </w:tcPr>
          <w:p w14:paraId="032A5631">
            <w:pPr>
              <w:pStyle w:val="15"/>
              <w:spacing w:before="91" w:line="222" w:lineRule="auto"/>
              <w:jc w:val="center"/>
              <w:rPr>
                <w:sz w:val="24"/>
                <w:szCs w:val="24"/>
                <w:highlight w:val="none"/>
              </w:rPr>
            </w:pPr>
            <w:r>
              <w:rPr>
                <w:rFonts w:hint="eastAsia"/>
                <w:spacing w:val="-12"/>
                <w:sz w:val="24"/>
                <w:szCs w:val="24"/>
                <w:highlight w:val="none"/>
                <w:lang w:val="en-US" w:eastAsia="zh-CN"/>
              </w:rPr>
              <w:t>十佳大学生评选</w:t>
            </w:r>
          </w:p>
        </w:tc>
        <w:tc>
          <w:tcPr>
            <w:tcW w:w="3751" w:type="dxa"/>
            <w:vAlign w:val="top"/>
          </w:tcPr>
          <w:p w14:paraId="4ECBFB58">
            <w:pPr>
              <w:spacing w:line="286" w:lineRule="auto"/>
              <w:jc w:val="center"/>
              <w:rPr>
                <w:rFonts w:ascii="Arial"/>
                <w:sz w:val="24"/>
                <w:szCs w:val="24"/>
                <w:highlight w:val="none"/>
              </w:rPr>
            </w:pPr>
          </w:p>
          <w:p w14:paraId="268B48C1">
            <w:pPr>
              <w:pStyle w:val="15"/>
              <w:spacing w:before="91" w:line="222" w:lineRule="auto"/>
              <w:jc w:val="center"/>
              <w:rPr>
                <w:sz w:val="24"/>
                <w:szCs w:val="24"/>
                <w:highlight w:val="none"/>
              </w:rPr>
            </w:pPr>
            <w:r>
              <w:rPr>
                <w:rFonts w:hint="eastAsia"/>
                <w:spacing w:val="-12"/>
                <w:sz w:val="24"/>
                <w:szCs w:val="24"/>
                <w:highlight w:val="none"/>
                <w:lang w:val="en-US" w:eastAsia="zh-CN"/>
              </w:rPr>
              <w:t>十佳大学生/十佳大学生提名</w:t>
            </w:r>
          </w:p>
        </w:tc>
        <w:tc>
          <w:tcPr>
            <w:tcW w:w="5102" w:type="dxa"/>
            <w:vAlign w:val="top"/>
          </w:tcPr>
          <w:p w14:paraId="79A97E23">
            <w:pPr>
              <w:spacing w:line="284" w:lineRule="auto"/>
              <w:rPr>
                <w:rFonts w:ascii="Arial"/>
                <w:sz w:val="24"/>
                <w:szCs w:val="24"/>
                <w:highlight w:val="none"/>
              </w:rPr>
            </w:pPr>
          </w:p>
          <w:p w14:paraId="2C8E8DC1">
            <w:pPr>
              <w:pStyle w:val="15"/>
              <w:spacing w:before="91" w:line="222" w:lineRule="auto"/>
              <w:jc w:val="center"/>
              <w:rPr>
                <w:sz w:val="24"/>
                <w:szCs w:val="24"/>
                <w:highlight w:val="none"/>
              </w:rPr>
            </w:pPr>
            <w:r>
              <w:rPr>
                <w:spacing w:val="-14"/>
                <w:sz w:val="24"/>
                <w:szCs w:val="24"/>
                <w:highlight w:val="none"/>
              </w:rPr>
              <w:t>以证书落款单位为准</w:t>
            </w:r>
          </w:p>
        </w:tc>
        <w:tc>
          <w:tcPr>
            <w:tcW w:w="1530" w:type="dxa"/>
            <w:vAlign w:val="top"/>
          </w:tcPr>
          <w:p w14:paraId="30F626EA">
            <w:pPr>
              <w:spacing w:line="283" w:lineRule="auto"/>
              <w:rPr>
                <w:rFonts w:ascii="Arial"/>
                <w:sz w:val="24"/>
                <w:szCs w:val="24"/>
                <w:highlight w:val="none"/>
              </w:rPr>
            </w:pPr>
          </w:p>
          <w:p w14:paraId="7F4C749A">
            <w:pPr>
              <w:pStyle w:val="15"/>
              <w:spacing w:before="91" w:line="224" w:lineRule="auto"/>
              <w:jc w:val="center"/>
              <w:rPr>
                <w:sz w:val="24"/>
                <w:szCs w:val="24"/>
                <w:highlight w:val="none"/>
              </w:rPr>
            </w:pPr>
            <w:r>
              <w:rPr>
                <w:rFonts w:hint="eastAsia"/>
                <w:spacing w:val="-12"/>
                <w:sz w:val="24"/>
                <w:szCs w:val="24"/>
                <w:highlight w:val="none"/>
                <w:lang w:val="en-US" w:eastAsia="zh-CN"/>
              </w:rPr>
              <w:t>校级/院</w:t>
            </w:r>
            <w:r>
              <w:rPr>
                <w:spacing w:val="-10"/>
                <w:sz w:val="24"/>
                <w:szCs w:val="24"/>
                <w:highlight w:val="none"/>
              </w:rPr>
              <w:t>级</w:t>
            </w:r>
          </w:p>
        </w:tc>
      </w:tr>
      <w:tr w14:paraId="54FD25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703" w:type="dxa"/>
            <w:vAlign w:val="top"/>
          </w:tcPr>
          <w:p w14:paraId="492D55B5">
            <w:pPr>
              <w:spacing w:line="333" w:lineRule="auto"/>
              <w:rPr>
                <w:rFonts w:ascii="Arial"/>
                <w:sz w:val="24"/>
                <w:szCs w:val="24"/>
                <w:highlight w:val="none"/>
              </w:rPr>
            </w:pPr>
          </w:p>
          <w:p w14:paraId="61106BE5">
            <w:pPr>
              <w:pStyle w:val="15"/>
              <w:spacing w:before="91" w:line="181" w:lineRule="auto"/>
              <w:jc w:val="center"/>
              <w:rPr>
                <w:sz w:val="24"/>
                <w:szCs w:val="24"/>
                <w:highlight w:val="none"/>
              </w:rPr>
            </w:pPr>
            <w:r>
              <w:rPr>
                <w:rFonts w:hint="eastAsia"/>
                <w:spacing w:val="-7"/>
                <w:sz w:val="24"/>
                <w:szCs w:val="24"/>
                <w:highlight w:val="none"/>
                <w:lang w:val="en-US" w:eastAsia="zh-CN"/>
              </w:rPr>
              <w:t>31</w:t>
            </w:r>
          </w:p>
        </w:tc>
        <w:tc>
          <w:tcPr>
            <w:tcW w:w="3098" w:type="dxa"/>
            <w:vAlign w:val="center"/>
          </w:tcPr>
          <w:p w14:paraId="197EC5AA">
            <w:pPr>
              <w:pStyle w:val="15"/>
              <w:spacing w:before="91" w:line="222" w:lineRule="auto"/>
              <w:jc w:val="center"/>
              <w:rPr>
                <w:sz w:val="24"/>
                <w:szCs w:val="24"/>
                <w:highlight w:val="none"/>
              </w:rPr>
            </w:pPr>
            <w:r>
              <w:rPr>
                <w:rFonts w:hint="eastAsia"/>
                <w:spacing w:val="-12"/>
                <w:sz w:val="24"/>
                <w:szCs w:val="24"/>
                <w:highlight w:val="none"/>
                <w:lang w:val="en-US" w:eastAsia="zh-CN"/>
              </w:rPr>
              <w:t>十佳学术之星评选</w:t>
            </w:r>
          </w:p>
        </w:tc>
        <w:tc>
          <w:tcPr>
            <w:tcW w:w="3751" w:type="dxa"/>
            <w:vAlign w:val="center"/>
          </w:tcPr>
          <w:p w14:paraId="2E1F6B03">
            <w:pPr>
              <w:pStyle w:val="15"/>
              <w:spacing w:before="91" w:line="222" w:lineRule="auto"/>
              <w:jc w:val="center"/>
              <w:rPr>
                <w:sz w:val="24"/>
                <w:szCs w:val="24"/>
                <w:highlight w:val="none"/>
              </w:rPr>
            </w:pPr>
            <w:r>
              <w:rPr>
                <w:rFonts w:hint="eastAsia"/>
                <w:spacing w:val="-12"/>
                <w:sz w:val="24"/>
                <w:szCs w:val="24"/>
                <w:highlight w:val="none"/>
                <w:lang w:val="en-US" w:eastAsia="zh-CN"/>
              </w:rPr>
              <w:t>十佳学术之星/学术之星/学术之星提名</w:t>
            </w:r>
          </w:p>
        </w:tc>
        <w:tc>
          <w:tcPr>
            <w:tcW w:w="5102" w:type="dxa"/>
            <w:vAlign w:val="top"/>
          </w:tcPr>
          <w:p w14:paraId="157910AD">
            <w:pPr>
              <w:spacing w:line="284" w:lineRule="auto"/>
              <w:rPr>
                <w:rFonts w:ascii="Arial"/>
                <w:sz w:val="24"/>
                <w:szCs w:val="24"/>
                <w:highlight w:val="none"/>
              </w:rPr>
            </w:pPr>
          </w:p>
          <w:p w14:paraId="79EF7E65">
            <w:pPr>
              <w:pStyle w:val="15"/>
              <w:spacing w:before="91" w:line="222" w:lineRule="auto"/>
              <w:jc w:val="center"/>
              <w:rPr>
                <w:sz w:val="24"/>
                <w:szCs w:val="24"/>
                <w:highlight w:val="none"/>
              </w:rPr>
            </w:pPr>
            <w:r>
              <w:rPr>
                <w:spacing w:val="-14"/>
                <w:sz w:val="24"/>
                <w:szCs w:val="24"/>
                <w:highlight w:val="none"/>
              </w:rPr>
              <w:t>以证书落款单位为准</w:t>
            </w:r>
          </w:p>
        </w:tc>
        <w:tc>
          <w:tcPr>
            <w:tcW w:w="1530" w:type="dxa"/>
            <w:vAlign w:val="top"/>
          </w:tcPr>
          <w:p w14:paraId="75B21978">
            <w:pPr>
              <w:spacing w:line="283" w:lineRule="auto"/>
              <w:rPr>
                <w:rFonts w:ascii="Arial"/>
                <w:sz w:val="24"/>
                <w:szCs w:val="24"/>
                <w:highlight w:val="none"/>
              </w:rPr>
            </w:pPr>
          </w:p>
          <w:p w14:paraId="0B08CEC5">
            <w:pPr>
              <w:pStyle w:val="15"/>
              <w:spacing w:before="91" w:line="224" w:lineRule="auto"/>
              <w:jc w:val="center"/>
              <w:rPr>
                <w:sz w:val="24"/>
                <w:szCs w:val="24"/>
                <w:highlight w:val="none"/>
              </w:rPr>
            </w:pPr>
            <w:r>
              <w:rPr>
                <w:rFonts w:hint="eastAsia"/>
                <w:spacing w:val="-12"/>
                <w:sz w:val="24"/>
                <w:szCs w:val="24"/>
                <w:highlight w:val="none"/>
                <w:lang w:val="en-US" w:eastAsia="zh-CN"/>
              </w:rPr>
              <w:t>校级/院</w:t>
            </w:r>
            <w:r>
              <w:rPr>
                <w:spacing w:val="-10"/>
                <w:sz w:val="24"/>
                <w:szCs w:val="24"/>
                <w:highlight w:val="none"/>
              </w:rPr>
              <w:t>级</w:t>
            </w:r>
          </w:p>
        </w:tc>
      </w:tr>
      <w:tr w14:paraId="2DFFBB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center"/>
          </w:tcPr>
          <w:p w14:paraId="413F997E">
            <w:pPr>
              <w:pStyle w:val="15"/>
              <w:spacing w:before="91" w:line="181" w:lineRule="auto"/>
              <w:jc w:val="center"/>
              <w:rPr>
                <w:sz w:val="24"/>
                <w:szCs w:val="24"/>
                <w:highlight w:val="none"/>
              </w:rPr>
            </w:pPr>
            <w:r>
              <w:rPr>
                <w:rFonts w:hint="eastAsia"/>
                <w:spacing w:val="-7"/>
                <w:sz w:val="24"/>
                <w:szCs w:val="24"/>
                <w:highlight w:val="none"/>
                <w:lang w:val="en-US" w:eastAsia="zh-CN"/>
              </w:rPr>
              <w:t>32</w:t>
            </w:r>
          </w:p>
        </w:tc>
        <w:tc>
          <w:tcPr>
            <w:tcW w:w="3098" w:type="dxa"/>
            <w:vAlign w:val="center"/>
          </w:tcPr>
          <w:p w14:paraId="43472927">
            <w:pPr>
              <w:pStyle w:val="15"/>
              <w:spacing w:before="91" w:line="222" w:lineRule="auto"/>
              <w:jc w:val="center"/>
              <w:rPr>
                <w:sz w:val="24"/>
                <w:szCs w:val="24"/>
                <w:highlight w:val="none"/>
              </w:rPr>
            </w:pPr>
            <w:r>
              <w:rPr>
                <w:rFonts w:hint="eastAsia"/>
                <w:spacing w:val="-12"/>
                <w:sz w:val="24"/>
                <w:szCs w:val="24"/>
                <w:highlight w:val="none"/>
                <w:lang w:val="en-US" w:eastAsia="zh-CN"/>
              </w:rPr>
              <w:t>社会实践先进个人评选</w:t>
            </w:r>
          </w:p>
        </w:tc>
        <w:tc>
          <w:tcPr>
            <w:tcW w:w="3751" w:type="dxa"/>
            <w:vAlign w:val="top"/>
          </w:tcPr>
          <w:p w14:paraId="0C54A209">
            <w:pPr>
              <w:spacing w:line="286" w:lineRule="auto"/>
              <w:jc w:val="center"/>
              <w:rPr>
                <w:rFonts w:ascii="Arial"/>
                <w:sz w:val="24"/>
                <w:szCs w:val="24"/>
                <w:highlight w:val="none"/>
              </w:rPr>
            </w:pPr>
          </w:p>
          <w:p w14:paraId="7DC1DE8F">
            <w:pPr>
              <w:pStyle w:val="15"/>
              <w:spacing w:before="91" w:line="222" w:lineRule="auto"/>
              <w:jc w:val="center"/>
              <w:rPr>
                <w:sz w:val="24"/>
                <w:szCs w:val="24"/>
                <w:highlight w:val="none"/>
              </w:rPr>
            </w:pPr>
            <w:r>
              <w:rPr>
                <w:rFonts w:hint="eastAsia"/>
                <w:spacing w:val="-12"/>
                <w:sz w:val="24"/>
                <w:szCs w:val="24"/>
                <w:highlight w:val="none"/>
                <w:lang w:val="en-US" w:eastAsia="zh-CN"/>
              </w:rPr>
              <w:t>社会实践先进个人</w:t>
            </w:r>
          </w:p>
        </w:tc>
        <w:tc>
          <w:tcPr>
            <w:tcW w:w="5102" w:type="dxa"/>
            <w:vAlign w:val="top"/>
          </w:tcPr>
          <w:p w14:paraId="2896233A">
            <w:pPr>
              <w:spacing w:line="284" w:lineRule="auto"/>
              <w:rPr>
                <w:rFonts w:ascii="Arial"/>
                <w:sz w:val="24"/>
                <w:szCs w:val="24"/>
                <w:highlight w:val="none"/>
              </w:rPr>
            </w:pPr>
          </w:p>
          <w:p w14:paraId="41E42D9E">
            <w:pPr>
              <w:pStyle w:val="15"/>
              <w:spacing w:before="91" w:line="222" w:lineRule="auto"/>
              <w:jc w:val="center"/>
              <w:rPr>
                <w:sz w:val="24"/>
                <w:szCs w:val="24"/>
                <w:highlight w:val="none"/>
              </w:rPr>
            </w:pPr>
            <w:r>
              <w:rPr>
                <w:spacing w:val="-14"/>
                <w:sz w:val="24"/>
                <w:szCs w:val="24"/>
                <w:highlight w:val="none"/>
              </w:rPr>
              <w:t>以证书落款单位为准</w:t>
            </w:r>
          </w:p>
        </w:tc>
        <w:tc>
          <w:tcPr>
            <w:tcW w:w="1530" w:type="dxa"/>
            <w:vAlign w:val="center"/>
          </w:tcPr>
          <w:p w14:paraId="33BC920D">
            <w:pPr>
              <w:pStyle w:val="15"/>
              <w:spacing w:before="41" w:line="224" w:lineRule="auto"/>
              <w:jc w:val="center"/>
              <w:rPr>
                <w:sz w:val="24"/>
                <w:szCs w:val="24"/>
                <w:highlight w:val="none"/>
              </w:rPr>
            </w:pPr>
            <w:r>
              <w:rPr>
                <w:spacing w:val="-17"/>
                <w:sz w:val="24"/>
                <w:szCs w:val="24"/>
                <w:highlight w:val="none"/>
              </w:rPr>
              <w:t>国家级/省</w:t>
            </w:r>
          </w:p>
          <w:p w14:paraId="06639001">
            <w:pPr>
              <w:pStyle w:val="15"/>
              <w:spacing w:before="25" w:line="222" w:lineRule="auto"/>
              <w:ind w:left="185"/>
              <w:jc w:val="both"/>
              <w:rPr>
                <w:sz w:val="24"/>
                <w:szCs w:val="24"/>
                <w:highlight w:val="none"/>
              </w:rPr>
            </w:pPr>
            <w:r>
              <w:rPr>
                <w:spacing w:val="-12"/>
                <w:sz w:val="24"/>
                <w:szCs w:val="24"/>
                <w:highlight w:val="none"/>
              </w:rPr>
              <w:t>市级/校级</w:t>
            </w:r>
          </w:p>
          <w:p w14:paraId="78080B78">
            <w:pPr>
              <w:pStyle w:val="15"/>
              <w:spacing w:before="91" w:line="224" w:lineRule="auto"/>
              <w:jc w:val="center"/>
              <w:rPr>
                <w:sz w:val="24"/>
                <w:szCs w:val="24"/>
                <w:highlight w:val="none"/>
              </w:rPr>
            </w:pPr>
            <w:r>
              <w:rPr>
                <w:spacing w:val="-7"/>
                <w:sz w:val="24"/>
                <w:szCs w:val="24"/>
                <w:highlight w:val="none"/>
              </w:rPr>
              <w:t>/院级</w:t>
            </w:r>
          </w:p>
        </w:tc>
      </w:tr>
      <w:tr w14:paraId="230DB9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0" w:hRule="atLeast"/>
        </w:trPr>
        <w:tc>
          <w:tcPr>
            <w:tcW w:w="703" w:type="dxa"/>
            <w:textDirection w:val="tbRlV"/>
            <w:vAlign w:val="top"/>
          </w:tcPr>
          <w:p w14:paraId="2F25DE52">
            <w:pPr>
              <w:pStyle w:val="15"/>
              <w:spacing w:before="201" w:line="203" w:lineRule="auto"/>
              <w:ind w:left="199" w:leftChars="0"/>
              <w:rPr>
                <w:sz w:val="24"/>
                <w:szCs w:val="24"/>
                <w:highlight w:val="none"/>
              </w:rPr>
            </w:pPr>
            <w:r>
              <w:rPr>
                <w:spacing w:val="44"/>
                <w:sz w:val="24"/>
                <w:szCs w:val="24"/>
                <w:highlight w:val="none"/>
              </w:rPr>
              <w:t>备注</w:t>
            </w:r>
          </w:p>
        </w:tc>
        <w:tc>
          <w:tcPr>
            <w:tcW w:w="13481" w:type="dxa"/>
            <w:gridSpan w:val="4"/>
            <w:vAlign w:val="top"/>
          </w:tcPr>
          <w:p w14:paraId="222807B4">
            <w:pPr>
              <w:spacing w:line="285" w:lineRule="auto"/>
              <w:rPr>
                <w:rFonts w:ascii="Arial"/>
                <w:sz w:val="24"/>
                <w:szCs w:val="24"/>
                <w:highlight w:val="none"/>
              </w:rPr>
            </w:pPr>
          </w:p>
          <w:p w14:paraId="1A60336D">
            <w:pPr>
              <w:pStyle w:val="15"/>
              <w:spacing w:before="91" w:line="222" w:lineRule="auto"/>
              <w:ind w:left="2179" w:leftChars="0"/>
              <w:rPr>
                <w:sz w:val="24"/>
                <w:szCs w:val="24"/>
                <w:highlight w:val="none"/>
              </w:rPr>
            </w:pPr>
            <w:r>
              <w:rPr>
                <w:spacing w:val="-11"/>
                <w:sz w:val="24"/>
                <w:szCs w:val="24"/>
                <w:highlight w:val="none"/>
              </w:rPr>
              <w:t>教育部或省级教育主管部门主办的其他活动奖项也可以根据其相应等级认定。</w:t>
            </w:r>
          </w:p>
        </w:tc>
      </w:tr>
    </w:tbl>
    <w:p w14:paraId="32DDD45C">
      <w:pPr>
        <w:rPr>
          <w:rFonts w:ascii="Arial"/>
          <w:sz w:val="21"/>
          <w:highlight w:val="none"/>
        </w:rPr>
      </w:pPr>
    </w:p>
    <w:sectPr>
      <w:pgSz w:w="16840" w:h="11910"/>
      <w:pgMar w:top="1012" w:right="1387" w:bottom="1339" w:left="1263" w:header="0" w:footer="110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0283086"/>
      <w:docPartObj>
        <w:docPartGallery w:val="autotext"/>
      </w:docPartObj>
    </w:sdtPr>
    <w:sdtContent>
      <w:p w14:paraId="76C2BA77">
        <w:pPr>
          <w:pStyle w:val="4"/>
          <w:jc w:val="cente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2</w:t>
        </w:r>
        <w:r>
          <w:rPr>
            <w:sz w:val="24"/>
            <w:szCs w:val="24"/>
          </w:rPr>
          <w:fldChar w:fldCharType="end"/>
        </w:r>
      </w:p>
    </w:sdtContent>
  </w:sdt>
  <w:p w14:paraId="505875E9">
    <w:pPr>
      <w:pStyle w:val="3"/>
      <w:spacing w:line="14" w:lineRule="auto"/>
      <w:ind w:left="0"/>
      <w:rPr>
        <w:sz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2761ED"/>
    <w:multiLevelType w:val="multilevel"/>
    <w:tmpl w:val="1F2761ED"/>
    <w:lvl w:ilvl="0" w:tentative="0">
      <w:start w:val="1"/>
      <w:numFmt w:val="japaneseCounting"/>
      <w:lvlText w:val="（%1）"/>
      <w:lvlJc w:val="left"/>
      <w:pPr>
        <w:ind w:left="1723" w:hanging="108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1">
    <w:nsid w:val="32150AA6"/>
    <w:multiLevelType w:val="multilevel"/>
    <w:tmpl w:val="32150AA6"/>
    <w:lvl w:ilvl="0" w:tentative="0">
      <w:start w:val="1"/>
      <w:numFmt w:val="japaneseCounting"/>
      <w:lvlText w:val="（%1）"/>
      <w:lvlJc w:val="left"/>
      <w:pPr>
        <w:ind w:left="1723" w:hanging="108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MxZGQwZTM5NWNhNmE3MTYzYTlkNDVjYzcyODNlNzcifQ=="/>
  </w:docVars>
  <w:rsids>
    <w:rsidRoot w:val="00D26A52"/>
    <w:rsid w:val="00007C87"/>
    <w:rsid w:val="00011280"/>
    <w:rsid w:val="0003118D"/>
    <w:rsid w:val="00074CE1"/>
    <w:rsid w:val="000813C4"/>
    <w:rsid w:val="00093DCA"/>
    <w:rsid w:val="000B1BF6"/>
    <w:rsid w:val="00130D94"/>
    <w:rsid w:val="00164165"/>
    <w:rsid w:val="001A491F"/>
    <w:rsid w:val="001E2343"/>
    <w:rsid w:val="002256B9"/>
    <w:rsid w:val="00256FE0"/>
    <w:rsid w:val="0026290A"/>
    <w:rsid w:val="00282135"/>
    <w:rsid w:val="00282C1C"/>
    <w:rsid w:val="003522E4"/>
    <w:rsid w:val="00394AF9"/>
    <w:rsid w:val="00394B88"/>
    <w:rsid w:val="003C46E7"/>
    <w:rsid w:val="003C4FBA"/>
    <w:rsid w:val="003F193B"/>
    <w:rsid w:val="00417CD0"/>
    <w:rsid w:val="00435EA5"/>
    <w:rsid w:val="00446E88"/>
    <w:rsid w:val="004956D2"/>
    <w:rsid w:val="004A4848"/>
    <w:rsid w:val="004A5BF8"/>
    <w:rsid w:val="004C1F10"/>
    <w:rsid w:val="004D4328"/>
    <w:rsid w:val="0055592C"/>
    <w:rsid w:val="005A1C3B"/>
    <w:rsid w:val="005C0181"/>
    <w:rsid w:val="005D4C6C"/>
    <w:rsid w:val="00637B55"/>
    <w:rsid w:val="006416BD"/>
    <w:rsid w:val="00663D27"/>
    <w:rsid w:val="006B0543"/>
    <w:rsid w:val="006C3FE8"/>
    <w:rsid w:val="006C7871"/>
    <w:rsid w:val="00750BA2"/>
    <w:rsid w:val="00755848"/>
    <w:rsid w:val="00772BDF"/>
    <w:rsid w:val="00774F13"/>
    <w:rsid w:val="0078469F"/>
    <w:rsid w:val="00796816"/>
    <w:rsid w:val="0079719F"/>
    <w:rsid w:val="007A1E32"/>
    <w:rsid w:val="007A6A52"/>
    <w:rsid w:val="007B31F6"/>
    <w:rsid w:val="007C5D0F"/>
    <w:rsid w:val="007E267A"/>
    <w:rsid w:val="007F66A7"/>
    <w:rsid w:val="00822FAE"/>
    <w:rsid w:val="00825CFA"/>
    <w:rsid w:val="00880FC3"/>
    <w:rsid w:val="00890DAA"/>
    <w:rsid w:val="008A1AB6"/>
    <w:rsid w:val="008E3A83"/>
    <w:rsid w:val="00913D74"/>
    <w:rsid w:val="00946F43"/>
    <w:rsid w:val="009D3765"/>
    <w:rsid w:val="009D4D62"/>
    <w:rsid w:val="00A230B5"/>
    <w:rsid w:val="00A252B4"/>
    <w:rsid w:val="00AA1945"/>
    <w:rsid w:val="00AD2E23"/>
    <w:rsid w:val="00AE1DCD"/>
    <w:rsid w:val="00AE20DA"/>
    <w:rsid w:val="00B44243"/>
    <w:rsid w:val="00B5500D"/>
    <w:rsid w:val="00B55951"/>
    <w:rsid w:val="00BC17CD"/>
    <w:rsid w:val="00BF16C0"/>
    <w:rsid w:val="00C333D5"/>
    <w:rsid w:val="00C4697E"/>
    <w:rsid w:val="00C86301"/>
    <w:rsid w:val="00C90A99"/>
    <w:rsid w:val="00C96567"/>
    <w:rsid w:val="00CA1DB1"/>
    <w:rsid w:val="00CB30BB"/>
    <w:rsid w:val="00CC07D6"/>
    <w:rsid w:val="00D1358F"/>
    <w:rsid w:val="00D17C98"/>
    <w:rsid w:val="00D264E7"/>
    <w:rsid w:val="00D26A52"/>
    <w:rsid w:val="00D318CC"/>
    <w:rsid w:val="00D92F30"/>
    <w:rsid w:val="00DF215A"/>
    <w:rsid w:val="00E02A98"/>
    <w:rsid w:val="00E37454"/>
    <w:rsid w:val="00E51DF9"/>
    <w:rsid w:val="00E54B4A"/>
    <w:rsid w:val="00E63F78"/>
    <w:rsid w:val="00E73DB7"/>
    <w:rsid w:val="00E9491E"/>
    <w:rsid w:val="00ED3B33"/>
    <w:rsid w:val="00EE063C"/>
    <w:rsid w:val="00F07B03"/>
    <w:rsid w:val="00F72162"/>
    <w:rsid w:val="00F83969"/>
    <w:rsid w:val="00FD26C7"/>
    <w:rsid w:val="02BF3FA1"/>
    <w:rsid w:val="02F54FC6"/>
    <w:rsid w:val="03576CF9"/>
    <w:rsid w:val="040B3C6B"/>
    <w:rsid w:val="054534DA"/>
    <w:rsid w:val="05B13426"/>
    <w:rsid w:val="0616005E"/>
    <w:rsid w:val="06606BFB"/>
    <w:rsid w:val="06746522"/>
    <w:rsid w:val="0686692D"/>
    <w:rsid w:val="06DF3FC3"/>
    <w:rsid w:val="099A31CE"/>
    <w:rsid w:val="0C5632A9"/>
    <w:rsid w:val="0EC51CF1"/>
    <w:rsid w:val="0ED32660"/>
    <w:rsid w:val="118A67A0"/>
    <w:rsid w:val="13545D39"/>
    <w:rsid w:val="14D63783"/>
    <w:rsid w:val="16221AF7"/>
    <w:rsid w:val="17DD62FD"/>
    <w:rsid w:val="183D1473"/>
    <w:rsid w:val="18601E1E"/>
    <w:rsid w:val="195D67D0"/>
    <w:rsid w:val="19674B93"/>
    <w:rsid w:val="1BD6378F"/>
    <w:rsid w:val="1C7A52BD"/>
    <w:rsid w:val="1C9D24FF"/>
    <w:rsid w:val="1DBE097F"/>
    <w:rsid w:val="1DD34984"/>
    <w:rsid w:val="1EB95B99"/>
    <w:rsid w:val="232B589C"/>
    <w:rsid w:val="23DE7685"/>
    <w:rsid w:val="263B5F4B"/>
    <w:rsid w:val="290819A0"/>
    <w:rsid w:val="2A6046C1"/>
    <w:rsid w:val="2C065C78"/>
    <w:rsid w:val="2CA8619A"/>
    <w:rsid w:val="2CCE4943"/>
    <w:rsid w:val="2D4D2A86"/>
    <w:rsid w:val="2FBE65BC"/>
    <w:rsid w:val="2FE53B49"/>
    <w:rsid w:val="300A1801"/>
    <w:rsid w:val="30302B87"/>
    <w:rsid w:val="3047744B"/>
    <w:rsid w:val="30E840BF"/>
    <w:rsid w:val="3186135C"/>
    <w:rsid w:val="31A11CF2"/>
    <w:rsid w:val="32326DEE"/>
    <w:rsid w:val="33883169"/>
    <w:rsid w:val="358F6A30"/>
    <w:rsid w:val="36C97D20"/>
    <w:rsid w:val="37405B09"/>
    <w:rsid w:val="37FB65FF"/>
    <w:rsid w:val="38190834"/>
    <w:rsid w:val="38FB43DD"/>
    <w:rsid w:val="3BE70C49"/>
    <w:rsid w:val="3BFD221A"/>
    <w:rsid w:val="3C3B4CB8"/>
    <w:rsid w:val="3DD87077"/>
    <w:rsid w:val="3E9055C8"/>
    <w:rsid w:val="3F6F6722"/>
    <w:rsid w:val="44ED72D0"/>
    <w:rsid w:val="45440EBA"/>
    <w:rsid w:val="45AF30F2"/>
    <w:rsid w:val="45ED3300"/>
    <w:rsid w:val="47F44E19"/>
    <w:rsid w:val="488C5052"/>
    <w:rsid w:val="49303BF8"/>
    <w:rsid w:val="49A71AE5"/>
    <w:rsid w:val="4A8547DA"/>
    <w:rsid w:val="4C40500D"/>
    <w:rsid w:val="4DAA7886"/>
    <w:rsid w:val="4EDD004B"/>
    <w:rsid w:val="4F2256D6"/>
    <w:rsid w:val="509B2405"/>
    <w:rsid w:val="50D2381E"/>
    <w:rsid w:val="50EC5D2B"/>
    <w:rsid w:val="52AB07CA"/>
    <w:rsid w:val="53CB2ED2"/>
    <w:rsid w:val="54AF6350"/>
    <w:rsid w:val="57170C50"/>
    <w:rsid w:val="57572CCF"/>
    <w:rsid w:val="57785D49"/>
    <w:rsid w:val="590F292A"/>
    <w:rsid w:val="5AF712CF"/>
    <w:rsid w:val="5B7A6F8C"/>
    <w:rsid w:val="5BEF797A"/>
    <w:rsid w:val="5BF605B4"/>
    <w:rsid w:val="5C1D6295"/>
    <w:rsid w:val="5C422C2A"/>
    <w:rsid w:val="5D700B73"/>
    <w:rsid w:val="5ED551F9"/>
    <w:rsid w:val="5FB63EE4"/>
    <w:rsid w:val="617F70AA"/>
    <w:rsid w:val="629B5F9E"/>
    <w:rsid w:val="62AE40EB"/>
    <w:rsid w:val="630E2A46"/>
    <w:rsid w:val="63AE011A"/>
    <w:rsid w:val="64D34E38"/>
    <w:rsid w:val="65FA2756"/>
    <w:rsid w:val="66320B8F"/>
    <w:rsid w:val="66856478"/>
    <w:rsid w:val="6744501E"/>
    <w:rsid w:val="6759039D"/>
    <w:rsid w:val="686A7DA1"/>
    <w:rsid w:val="68937078"/>
    <w:rsid w:val="6A1567FD"/>
    <w:rsid w:val="6AB57FE0"/>
    <w:rsid w:val="6B376C47"/>
    <w:rsid w:val="6B6F1D94"/>
    <w:rsid w:val="6BFD45F2"/>
    <w:rsid w:val="6C8746AE"/>
    <w:rsid w:val="6DA71E62"/>
    <w:rsid w:val="6E160D96"/>
    <w:rsid w:val="6ED50DD6"/>
    <w:rsid w:val="73634A7D"/>
    <w:rsid w:val="74365CEE"/>
    <w:rsid w:val="74C7103C"/>
    <w:rsid w:val="7534291C"/>
    <w:rsid w:val="75C630A2"/>
    <w:rsid w:val="777E1E6A"/>
    <w:rsid w:val="786D1FF7"/>
    <w:rsid w:val="79C773E8"/>
    <w:rsid w:val="7A1563A6"/>
    <w:rsid w:val="7A5A025C"/>
    <w:rsid w:val="7AC758F2"/>
    <w:rsid w:val="7AD718AD"/>
    <w:rsid w:val="7BC3465F"/>
    <w:rsid w:val="7BF546E1"/>
    <w:rsid w:val="7C484810"/>
    <w:rsid w:val="7D6532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仿宋" w:hAnsi="仿宋" w:eastAsia="仿宋" w:cs="仿宋"/>
      <w:sz w:val="22"/>
      <w:szCs w:val="22"/>
      <w:lang w:val="en-US" w:eastAsia="zh-CN" w:bidi="ar-SA"/>
    </w:rPr>
  </w:style>
  <w:style w:type="paragraph" w:styleId="2">
    <w:name w:val="heading 1"/>
    <w:basedOn w:val="1"/>
    <w:next w:val="1"/>
    <w:qFormat/>
    <w:uiPriority w:val="9"/>
    <w:pPr>
      <w:spacing w:before="1"/>
      <w:ind w:left="879"/>
      <w:jc w:val="both"/>
      <w:outlineLvl w:val="0"/>
    </w:pPr>
    <w:rPr>
      <w:b/>
      <w:bCs/>
      <w:sz w:val="31"/>
      <w:szCs w:val="31"/>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autoRedefine/>
    <w:qFormat/>
    <w:uiPriority w:val="1"/>
    <w:pPr>
      <w:ind w:left="260"/>
    </w:pPr>
    <w:rPr>
      <w:sz w:val="31"/>
      <w:szCs w:val="31"/>
    </w:rPr>
  </w:style>
  <w:style w:type="paragraph" w:styleId="4">
    <w:name w:val="footer"/>
    <w:basedOn w:val="1"/>
    <w:link w:val="14"/>
    <w:unhideWhenUsed/>
    <w:qFormat/>
    <w:uiPriority w:val="99"/>
    <w:pPr>
      <w:tabs>
        <w:tab w:val="center" w:pos="4153"/>
        <w:tab w:val="right" w:pos="8306"/>
      </w:tabs>
      <w:snapToGrid w:val="0"/>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itle"/>
    <w:basedOn w:val="1"/>
    <w:qFormat/>
    <w:uiPriority w:val="10"/>
    <w:pPr>
      <w:spacing w:before="22"/>
      <w:ind w:left="1659" w:right="1814" w:firstLine="405"/>
    </w:pPr>
    <w:rPr>
      <w:rFonts w:ascii="宋体" w:hAnsi="宋体" w:eastAsia="宋体" w:cs="宋体"/>
      <w:b/>
      <w:bCs/>
      <w:sz w:val="36"/>
      <w:szCs w:val="36"/>
    </w:rPr>
  </w:style>
  <w:style w:type="table" w:styleId="8">
    <w:name w:val="Table Grid"/>
    <w:basedOn w:val="7"/>
    <w:qFormat/>
    <w:uiPriority w:val="3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spacing w:before="227"/>
      <w:ind w:left="1655" w:hanging="777"/>
    </w:pPr>
  </w:style>
  <w:style w:type="paragraph" w:customStyle="1" w:styleId="12">
    <w:name w:val="Table Paragraph"/>
    <w:basedOn w:val="1"/>
    <w:qFormat/>
    <w:uiPriority w:val="1"/>
  </w:style>
  <w:style w:type="character" w:customStyle="1" w:styleId="13">
    <w:name w:val="页眉 字符"/>
    <w:basedOn w:val="9"/>
    <w:link w:val="5"/>
    <w:qFormat/>
    <w:uiPriority w:val="99"/>
    <w:rPr>
      <w:rFonts w:ascii="仿宋" w:hAnsi="仿宋" w:eastAsia="仿宋" w:cs="仿宋"/>
      <w:sz w:val="18"/>
      <w:szCs w:val="18"/>
      <w:lang w:eastAsia="zh-CN"/>
    </w:rPr>
  </w:style>
  <w:style w:type="character" w:customStyle="1" w:styleId="14">
    <w:name w:val="页脚 字符"/>
    <w:basedOn w:val="9"/>
    <w:link w:val="4"/>
    <w:qFormat/>
    <w:uiPriority w:val="99"/>
    <w:rPr>
      <w:rFonts w:ascii="仿宋" w:hAnsi="仿宋" w:eastAsia="仿宋" w:cs="仿宋"/>
      <w:sz w:val="18"/>
      <w:szCs w:val="18"/>
      <w:lang w:eastAsia="zh-CN"/>
    </w:rPr>
  </w:style>
  <w:style w:type="paragraph" w:customStyle="1" w:styleId="15">
    <w:name w:val="Table Text"/>
    <w:basedOn w:val="1"/>
    <w:semiHidden/>
    <w:qFormat/>
    <w:uiPriority w:val="0"/>
    <w:rPr>
      <w:rFonts w:ascii="仿宋" w:hAnsi="仿宋" w:eastAsia="仿宋" w:cs="仿宋"/>
      <w:sz w:val="28"/>
      <w:szCs w:val="28"/>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1529</Words>
  <Characters>1559</Characters>
  <Lines>32</Lines>
  <Paragraphs>9</Paragraphs>
  <TotalTime>2</TotalTime>
  <ScaleCrop>false</ScaleCrop>
  <LinksUpToDate>false</LinksUpToDate>
  <CharactersWithSpaces>1585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2023-02-14T08:07:00Z</dcterms:created>
  <dc:creator>午夜的太阳</dc:creator>
  <cp:lastModifiedBy>110</cp:lastModifiedBy>
  <cp:lastPrinted>2023-02-14T11:48:00Z</cp:lastPrinted>
  <dcterms:modified xsi:type="dcterms:W3CDTF">2025-03-04T02:45:21Z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2022-01-05T00:00:00Z</vt:filetime>
  </property>
  <property fmtid="{D5CDD505-2E9C-101B-9397-08002B2CF9AE}" pid="3" name="Creator">
    <vt:lpwstr>WPS 文字</vt:lpwstr>
  </property>
  <property fmtid="{D5CDD505-2E9C-101B-9397-08002B2CF9AE}" pid="4" name="LastSaved">
    <vt:filetime>2023-02-08T00:00:00Z</vt:filetime>
  </property>
  <property fmtid="{D5CDD505-2E9C-101B-9397-08002B2CF9AE}" pid="5" name="KSOProductBuildVer">
    <vt:lpwstr>2052-12.1.0.20305</vt:lpwstr>
  </property>
  <property fmtid="{D5CDD505-2E9C-101B-9397-08002B2CF9AE}" pid="6" name="ICV">
    <vt:lpwstr>38CEF7EDF847475DA6B05B55B0A444D7_13</vt:lpwstr>
  </property>
  <property fmtid="{D5CDD505-2E9C-101B-9397-08002B2CF9AE}" pid="7" name="KSOTemplateDocerSaveRecord">
    <vt:lpwstr>eyJoZGlkIjoiOWRlZDA0Y2U0YTg5YTYwOTcwNWRhMjRkODBmMTU3ODIifQ==</vt:lpwstr>
  </property>
</Properties>
</file>